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C80E" w14:textId="4315D350" w:rsidR="001631AE" w:rsidRPr="004678EC" w:rsidRDefault="001631AE" w:rsidP="001631AE">
      <w:pPr>
        <w:ind w:left="360" w:hanging="360"/>
        <w:jc w:val="center"/>
        <w:rPr>
          <w:b/>
          <w:bCs/>
          <w:sz w:val="24"/>
          <w:szCs w:val="24"/>
        </w:rPr>
      </w:pPr>
      <w:r w:rsidRPr="004678EC">
        <w:rPr>
          <w:b/>
          <w:bCs/>
          <w:sz w:val="24"/>
          <w:szCs w:val="24"/>
        </w:rPr>
        <w:t xml:space="preserve">TİRE İLÇE </w:t>
      </w:r>
      <w:r w:rsidRPr="004678EC">
        <w:rPr>
          <w:rFonts w:ascii="Candara" w:hAnsi="Candara"/>
          <w:b/>
          <w:bCs/>
          <w:sz w:val="24"/>
          <w:szCs w:val="24"/>
        </w:rPr>
        <w:t>MİLLİ</w:t>
      </w:r>
      <w:r w:rsidRPr="004678EC">
        <w:rPr>
          <w:b/>
          <w:bCs/>
          <w:sz w:val="24"/>
          <w:szCs w:val="24"/>
        </w:rPr>
        <w:t xml:space="preserve"> EĞİTİM MÜDÜRLÜĞÜ</w:t>
      </w:r>
    </w:p>
    <w:p w14:paraId="3BA6D29F" w14:textId="47A40409" w:rsidR="004678EC" w:rsidRPr="004678EC" w:rsidRDefault="004678EC" w:rsidP="004678EC">
      <w:pPr>
        <w:ind w:left="360" w:hanging="360"/>
        <w:jc w:val="center"/>
        <w:rPr>
          <w:b/>
          <w:bCs/>
          <w:i/>
          <w:iCs/>
          <w:sz w:val="24"/>
          <w:szCs w:val="24"/>
        </w:rPr>
      </w:pPr>
      <w:r w:rsidRPr="004678EC">
        <w:rPr>
          <w:b/>
          <w:bCs/>
          <w:i/>
          <w:iCs/>
          <w:sz w:val="24"/>
          <w:szCs w:val="24"/>
        </w:rPr>
        <w:t xml:space="preserve">“ZİNDE YARINLAR İÇİN AKIL VE </w:t>
      </w:r>
      <w:proofErr w:type="gramStart"/>
      <w:r w:rsidRPr="004678EC">
        <w:rPr>
          <w:b/>
          <w:bCs/>
          <w:i/>
          <w:iCs/>
          <w:sz w:val="24"/>
          <w:szCs w:val="24"/>
        </w:rPr>
        <w:t>ZEKA</w:t>
      </w:r>
      <w:proofErr w:type="gramEnd"/>
      <w:r w:rsidRPr="004678EC">
        <w:rPr>
          <w:b/>
          <w:bCs/>
          <w:i/>
          <w:iCs/>
          <w:sz w:val="24"/>
          <w:szCs w:val="24"/>
        </w:rPr>
        <w:t xml:space="preserve"> OYUNLARI” TURNUVASI </w:t>
      </w:r>
    </w:p>
    <w:p w14:paraId="7A3BB6B1" w14:textId="361D01B7" w:rsidR="004678EC" w:rsidRPr="004678EC" w:rsidRDefault="004678EC" w:rsidP="004678EC">
      <w:pPr>
        <w:ind w:left="360" w:hanging="360"/>
        <w:jc w:val="center"/>
        <w:rPr>
          <w:b/>
          <w:bCs/>
          <w:i/>
          <w:iCs/>
          <w:sz w:val="24"/>
          <w:szCs w:val="24"/>
        </w:rPr>
      </w:pPr>
      <w:r w:rsidRPr="004678EC">
        <w:rPr>
          <w:b/>
          <w:bCs/>
          <w:i/>
          <w:iCs/>
          <w:sz w:val="24"/>
          <w:szCs w:val="24"/>
        </w:rPr>
        <w:t>(</w:t>
      </w:r>
      <w:proofErr w:type="gramStart"/>
      <w:r w:rsidRPr="004678EC">
        <w:rPr>
          <w:b/>
          <w:bCs/>
          <w:i/>
          <w:iCs/>
          <w:sz w:val="24"/>
          <w:szCs w:val="24"/>
        </w:rPr>
        <w:t>KAĞIT</w:t>
      </w:r>
      <w:proofErr w:type="gramEnd"/>
      <w:r w:rsidRPr="004678EC">
        <w:rPr>
          <w:b/>
          <w:bCs/>
          <w:i/>
          <w:iCs/>
          <w:sz w:val="24"/>
          <w:szCs w:val="24"/>
        </w:rPr>
        <w:t xml:space="preserve"> KALEM OYUNLARI KATEGORİSİ)</w:t>
      </w:r>
    </w:p>
    <w:p w14:paraId="455FCC12" w14:textId="77777777" w:rsidR="00A5323C" w:rsidRPr="004678EC" w:rsidRDefault="001A5664" w:rsidP="00DE5129">
      <w:pPr>
        <w:pStyle w:val="ListeParagraf"/>
        <w:numPr>
          <w:ilvl w:val="0"/>
          <w:numId w:val="1"/>
        </w:numPr>
        <w:rPr>
          <w:rFonts w:ascii="Candara" w:hAnsi="Candara"/>
          <w:b/>
          <w:bCs/>
          <w:sz w:val="24"/>
          <w:szCs w:val="24"/>
        </w:rPr>
      </w:pPr>
      <w:r w:rsidRPr="004678EC">
        <w:rPr>
          <w:rFonts w:ascii="Candara" w:hAnsi="Candara"/>
          <w:b/>
          <w:bCs/>
          <w:sz w:val="24"/>
          <w:szCs w:val="24"/>
        </w:rPr>
        <w:t>AMAÇ</w:t>
      </w:r>
    </w:p>
    <w:p w14:paraId="4C94D651" w14:textId="17A59B1F" w:rsidR="001A5664" w:rsidRPr="004678EC" w:rsidRDefault="001A5664" w:rsidP="00D92E77">
      <w:pPr>
        <w:jc w:val="both"/>
        <w:rPr>
          <w:rFonts w:ascii="Candara" w:hAnsi="Candara"/>
          <w:sz w:val="24"/>
          <w:szCs w:val="24"/>
        </w:rPr>
      </w:pPr>
      <w:r w:rsidRPr="004678EC">
        <w:rPr>
          <w:rFonts w:ascii="Candara" w:hAnsi="Candara"/>
          <w:sz w:val="24"/>
          <w:szCs w:val="24"/>
        </w:rPr>
        <w:t xml:space="preserve"> Öğrenciler</w:t>
      </w:r>
      <w:r w:rsidR="00C070C4">
        <w:rPr>
          <w:rFonts w:ascii="Candara" w:hAnsi="Candara"/>
          <w:sz w:val="24"/>
          <w:szCs w:val="24"/>
        </w:rPr>
        <w:t>in</w:t>
      </w:r>
      <w:r w:rsidRPr="004678EC">
        <w:rPr>
          <w:rFonts w:ascii="Candara" w:hAnsi="Candara"/>
          <w:sz w:val="24"/>
          <w:szCs w:val="24"/>
        </w:rPr>
        <w:t xml:space="preserve"> zekâ gelişimine katkıda bulunmak, analitik düşünme teknikleri ile tanışmalarını ve bu becerilerini geliştirmelerini sağlamak, öğrencilere seçmeli </w:t>
      </w:r>
      <w:r w:rsidR="00D92E77" w:rsidRPr="004678EC">
        <w:rPr>
          <w:rFonts w:ascii="Candara" w:hAnsi="Candara"/>
          <w:sz w:val="24"/>
          <w:szCs w:val="24"/>
        </w:rPr>
        <w:t>zekâ</w:t>
      </w:r>
      <w:r w:rsidRPr="004678EC">
        <w:rPr>
          <w:rFonts w:ascii="Candara" w:hAnsi="Candara"/>
          <w:sz w:val="24"/>
          <w:szCs w:val="24"/>
        </w:rPr>
        <w:t xml:space="preserve"> oyunları dersinde öğrendiklerini tekrar etme </w:t>
      </w:r>
      <w:r w:rsidR="00D92E77" w:rsidRPr="004678EC">
        <w:rPr>
          <w:rFonts w:ascii="Candara" w:hAnsi="Candara"/>
          <w:sz w:val="24"/>
          <w:szCs w:val="24"/>
        </w:rPr>
        <w:t>imkânı</w:t>
      </w:r>
      <w:r w:rsidRPr="004678EC">
        <w:rPr>
          <w:rFonts w:ascii="Candara" w:hAnsi="Candara"/>
          <w:sz w:val="24"/>
          <w:szCs w:val="24"/>
        </w:rPr>
        <w:t xml:space="preserve"> sunmak.</w:t>
      </w:r>
    </w:p>
    <w:p w14:paraId="1D12DF4C" w14:textId="58956B81" w:rsidR="001A5664" w:rsidRPr="004678EC" w:rsidRDefault="001A5664" w:rsidP="00DE5129">
      <w:pPr>
        <w:pStyle w:val="ListeParagraf"/>
        <w:numPr>
          <w:ilvl w:val="0"/>
          <w:numId w:val="1"/>
        </w:numPr>
        <w:rPr>
          <w:rFonts w:ascii="Candara" w:hAnsi="Candara"/>
          <w:b/>
          <w:bCs/>
          <w:sz w:val="24"/>
          <w:szCs w:val="24"/>
        </w:rPr>
      </w:pPr>
      <w:r w:rsidRPr="004678EC">
        <w:rPr>
          <w:rFonts w:ascii="Candara" w:hAnsi="Candara"/>
          <w:b/>
          <w:bCs/>
          <w:sz w:val="24"/>
          <w:szCs w:val="24"/>
        </w:rPr>
        <w:t>GENEL BİLGİLER</w:t>
      </w:r>
    </w:p>
    <w:p w14:paraId="2A4F886C" w14:textId="77A9DEA1" w:rsidR="001A5664" w:rsidRPr="004678EC" w:rsidRDefault="001A5664" w:rsidP="00D92E77">
      <w:pPr>
        <w:rPr>
          <w:rFonts w:ascii="Candara" w:hAnsi="Candara"/>
          <w:sz w:val="24"/>
          <w:szCs w:val="24"/>
        </w:rPr>
      </w:pPr>
      <w:r w:rsidRPr="004678EC">
        <w:rPr>
          <w:rFonts w:ascii="Candara" w:hAnsi="Candara"/>
          <w:sz w:val="24"/>
          <w:szCs w:val="24"/>
        </w:rPr>
        <w:t xml:space="preserve">Turnuva, ilçemiz genelindeki tüm resmi ve özel ilkokul, ortaokul ve lise öğrencilerine açıktır. </w:t>
      </w:r>
    </w:p>
    <w:p w14:paraId="2BA93921" w14:textId="4ACEADD0" w:rsidR="001A5664" w:rsidRPr="004678EC" w:rsidRDefault="001A5664" w:rsidP="00D92E77">
      <w:pPr>
        <w:rPr>
          <w:rFonts w:ascii="Candara" w:hAnsi="Candara"/>
          <w:sz w:val="24"/>
          <w:szCs w:val="24"/>
        </w:rPr>
      </w:pPr>
      <w:r w:rsidRPr="004678EC">
        <w:rPr>
          <w:rFonts w:ascii="Candara" w:hAnsi="Candara"/>
          <w:sz w:val="24"/>
          <w:szCs w:val="24"/>
        </w:rPr>
        <w:t>Turnuva 3 kategoriden oluşacak ve turnuvaya tüm sınıflar düzeyinde katılım sağlanabilecektir: İlkokullar 1, 2, 3 ve 4. sınıflar, Ortaokullar 5, 6, 7 ve 8. sınıflar ve Liseler hazırlık sınıfı, 9, 10, 11 ve 12. sınıflar.</w:t>
      </w:r>
    </w:p>
    <w:p w14:paraId="4E90868A" w14:textId="40694B4C" w:rsidR="001A5664" w:rsidRPr="004678EC" w:rsidRDefault="001A5664" w:rsidP="00D92E77">
      <w:pPr>
        <w:rPr>
          <w:rFonts w:ascii="Candara" w:hAnsi="Candara"/>
          <w:sz w:val="24"/>
          <w:szCs w:val="24"/>
        </w:rPr>
      </w:pPr>
      <w:r w:rsidRPr="004678EC">
        <w:rPr>
          <w:rFonts w:ascii="Candara" w:hAnsi="Candara"/>
          <w:sz w:val="24"/>
          <w:szCs w:val="24"/>
        </w:rPr>
        <w:t xml:space="preserve">Turnuvaya katılım tamamen ücretsizdir. </w:t>
      </w:r>
    </w:p>
    <w:p w14:paraId="4B4A74B8" w14:textId="227A7B67" w:rsidR="001A5664" w:rsidRPr="004678EC" w:rsidRDefault="001A5664" w:rsidP="00D92E77">
      <w:pPr>
        <w:rPr>
          <w:rFonts w:ascii="Candara" w:hAnsi="Candara"/>
          <w:sz w:val="24"/>
          <w:szCs w:val="24"/>
        </w:rPr>
      </w:pPr>
      <w:r w:rsidRPr="004678EC">
        <w:rPr>
          <w:rFonts w:ascii="Candara" w:hAnsi="Candara"/>
          <w:sz w:val="24"/>
          <w:szCs w:val="24"/>
        </w:rPr>
        <w:t>Turnuvaya okullardan katılabilecek öğrenci sayısında bir kısıtlama bulunmamaktadır.</w:t>
      </w:r>
    </w:p>
    <w:p w14:paraId="17A735E4" w14:textId="4FDCDB42" w:rsidR="001A5664" w:rsidRPr="004678EC" w:rsidRDefault="001A5664" w:rsidP="00D92E77">
      <w:pPr>
        <w:rPr>
          <w:rFonts w:ascii="Candara" w:hAnsi="Candara"/>
          <w:sz w:val="24"/>
          <w:szCs w:val="24"/>
        </w:rPr>
      </w:pPr>
      <w:r w:rsidRPr="004678EC">
        <w:rPr>
          <w:rFonts w:ascii="Candara" w:hAnsi="Candara"/>
          <w:sz w:val="24"/>
          <w:szCs w:val="24"/>
        </w:rPr>
        <w:t>Her öğrenci, sisteme kayıt olurken kişisel bilgileri ile birlikte danışman öğretmen bilgilerini de girmek zorundadır.</w:t>
      </w:r>
    </w:p>
    <w:p w14:paraId="00295441" w14:textId="19F2ED64" w:rsidR="001A5664" w:rsidRPr="004678EC" w:rsidRDefault="001A5664" w:rsidP="00D92E77">
      <w:pPr>
        <w:rPr>
          <w:rFonts w:ascii="Candara" w:hAnsi="Candara"/>
          <w:sz w:val="24"/>
          <w:szCs w:val="24"/>
        </w:rPr>
      </w:pPr>
      <w:r w:rsidRPr="004678EC">
        <w:rPr>
          <w:rFonts w:ascii="Candara" w:hAnsi="Candara"/>
          <w:sz w:val="24"/>
          <w:szCs w:val="24"/>
        </w:rPr>
        <w:t>Turnuva 2 aşamadan oluş</w:t>
      </w:r>
      <w:r w:rsidR="00C070C4">
        <w:rPr>
          <w:rFonts w:ascii="Candara" w:hAnsi="Candara"/>
          <w:sz w:val="24"/>
          <w:szCs w:val="24"/>
        </w:rPr>
        <w:t>acaktır: İki aşama da çevrimiçi</w:t>
      </w:r>
      <w:r w:rsidRPr="004678EC">
        <w:rPr>
          <w:rFonts w:ascii="Candara" w:hAnsi="Candara"/>
          <w:sz w:val="24"/>
          <w:szCs w:val="24"/>
        </w:rPr>
        <w:t xml:space="preserve"> yapılacaktır. Turnuva derecelerinin belirlenmesi için 1.aşama sonucunun %40’ı, 2.aşamanın %60’ı hesaba katılacaktır. </w:t>
      </w:r>
    </w:p>
    <w:p w14:paraId="183790BA" w14:textId="72315D86" w:rsidR="001A5664" w:rsidRPr="004678EC" w:rsidRDefault="001A5664" w:rsidP="00D92E77">
      <w:pPr>
        <w:rPr>
          <w:rFonts w:ascii="Candara" w:hAnsi="Candara"/>
          <w:sz w:val="24"/>
          <w:szCs w:val="24"/>
        </w:rPr>
      </w:pPr>
      <w:r w:rsidRPr="004678EC">
        <w:rPr>
          <w:rFonts w:ascii="Candara" w:hAnsi="Candara"/>
          <w:sz w:val="24"/>
          <w:szCs w:val="24"/>
        </w:rPr>
        <w:t>Turnuva süresi tüm aşamalarda 60 dakikadır.</w:t>
      </w:r>
    </w:p>
    <w:p w14:paraId="353D8883" w14:textId="0724A682" w:rsidR="00A5323C" w:rsidRPr="00F12AC6" w:rsidRDefault="001A5664" w:rsidP="00D92E77">
      <w:pPr>
        <w:rPr>
          <w:rFonts w:ascii="Candara" w:hAnsi="Candara"/>
          <w:b/>
          <w:bCs/>
          <w:i/>
          <w:iCs/>
          <w:sz w:val="24"/>
          <w:szCs w:val="24"/>
        </w:rPr>
      </w:pPr>
      <w:r w:rsidRPr="00F12AC6">
        <w:rPr>
          <w:rFonts w:ascii="Candara" w:hAnsi="Candara"/>
          <w:b/>
          <w:bCs/>
          <w:i/>
          <w:iCs/>
          <w:sz w:val="24"/>
          <w:szCs w:val="24"/>
        </w:rPr>
        <w:t xml:space="preserve">Yapılacak olan turnuva il ve Türkiye geneli yapılacak </w:t>
      </w:r>
      <w:r w:rsidR="00A5323C" w:rsidRPr="00F12AC6">
        <w:rPr>
          <w:rFonts w:ascii="Candara" w:hAnsi="Candara"/>
          <w:b/>
          <w:bCs/>
          <w:i/>
          <w:iCs/>
          <w:sz w:val="24"/>
          <w:szCs w:val="24"/>
        </w:rPr>
        <w:t xml:space="preserve">turnuvalara hazırlık ve örnek olması amacıyla yapılacağı için, il ve Türkiye geneli yapılacak turnuvaların hazırlık kitapçıkları ve örnek soruları yarışmalarımıza hazırlık olarak değerlendirilebilir. </w:t>
      </w:r>
    </w:p>
    <w:p w14:paraId="6FD29B6D" w14:textId="7329BEEA" w:rsidR="00A5323C" w:rsidRPr="00F12AC6" w:rsidRDefault="001A5664" w:rsidP="00D92E77">
      <w:pPr>
        <w:rPr>
          <w:rFonts w:ascii="Candara" w:hAnsi="Candara"/>
          <w:b/>
          <w:bCs/>
          <w:i/>
          <w:iCs/>
          <w:sz w:val="24"/>
          <w:szCs w:val="24"/>
        </w:rPr>
      </w:pPr>
      <w:r w:rsidRPr="00F12AC6">
        <w:rPr>
          <w:rFonts w:ascii="Candara" w:hAnsi="Candara"/>
          <w:b/>
          <w:bCs/>
          <w:i/>
          <w:iCs/>
          <w:sz w:val="24"/>
          <w:szCs w:val="24"/>
        </w:rPr>
        <w:t>Turnuva soruları</w:t>
      </w:r>
      <w:r w:rsidR="00F12AC6" w:rsidRPr="00F12AC6">
        <w:rPr>
          <w:rFonts w:ascii="Candara" w:hAnsi="Candara"/>
          <w:b/>
          <w:bCs/>
          <w:i/>
          <w:iCs/>
          <w:sz w:val="24"/>
          <w:szCs w:val="24"/>
        </w:rPr>
        <w:t xml:space="preserve"> ilçemiz öğretmenlerinden oluşan</w:t>
      </w:r>
      <w:r w:rsidRPr="00F12AC6">
        <w:rPr>
          <w:rFonts w:ascii="Candara" w:hAnsi="Candara"/>
          <w:b/>
          <w:bCs/>
          <w:i/>
          <w:iCs/>
          <w:sz w:val="24"/>
          <w:szCs w:val="24"/>
        </w:rPr>
        <w:t xml:space="preserve"> </w:t>
      </w:r>
      <w:r w:rsidR="00A5323C" w:rsidRPr="00F12AC6">
        <w:rPr>
          <w:rFonts w:ascii="Candara" w:hAnsi="Candara"/>
          <w:b/>
          <w:bCs/>
          <w:i/>
          <w:iCs/>
          <w:sz w:val="24"/>
          <w:szCs w:val="24"/>
        </w:rPr>
        <w:t xml:space="preserve">“İlçe Milli Eğitim Müdürlüğü Akıl ve </w:t>
      </w:r>
      <w:proofErr w:type="gramStart"/>
      <w:r w:rsidR="00A5323C" w:rsidRPr="00F12AC6">
        <w:rPr>
          <w:rFonts w:ascii="Candara" w:hAnsi="Candara"/>
          <w:b/>
          <w:bCs/>
          <w:i/>
          <w:iCs/>
          <w:sz w:val="24"/>
          <w:szCs w:val="24"/>
        </w:rPr>
        <w:t>Zeka</w:t>
      </w:r>
      <w:proofErr w:type="gramEnd"/>
      <w:r w:rsidR="00A5323C" w:rsidRPr="00F12AC6">
        <w:rPr>
          <w:rFonts w:ascii="Candara" w:hAnsi="Candara"/>
          <w:b/>
          <w:bCs/>
          <w:i/>
          <w:iCs/>
          <w:sz w:val="24"/>
          <w:szCs w:val="24"/>
        </w:rPr>
        <w:t xml:space="preserve"> Oyunları Eğitim ve Uygulama Komisyonu” tarafından hazırlanacaktır. </w:t>
      </w:r>
    </w:p>
    <w:p w14:paraId="7B9241AB" w14:textId="389613C3" w:rsidR="001A5664" w:rsidRPr="004678EC" w:rsidRDefault="001A5664" w:rsidP="00D92E77">
      <w:pPr>
        <w:rPr>
          <w:rFonts w:ascii="Candara" w:hAnsi="Candara"/>
          <w:sz w:val="24"/>
          <w:szCs w:val="24"/>
        </w:rPr>
      </w:pPr>
      <w:r w:rsidRPr="004678EC">
        <w:rPr>
          <w:rFonts w:ascii="Candara" w:hAnsi="Candara"/>
          <w:sz w:val="24"/>
          <w:szCs w:val="24"/>
        </w:rPr>
        <w:t>Yarışma soru kategorileri aşağıdaki tablodadır.</w:t>
      </w:r>
    </w:p>
    <w:p w14:paraId="34EE4544" w14:textId="77777777" w:rsidR="001A5664" w:rsidRPr="004678EC" w:rsidRDefault="001A5664" w:rsidP="00D92E77">
      <w:pPr>
        <w:rPr>
          <w:rFonts w:ascii="Candara" w:hAnsi="Candara"/>
          <w:sz w:val="24"/>
          <w:szCs w:val="24"/>
        </w:rPr>
      </w:pPr>
      <w:r w:rsidRPr="004678EC">
        <w:rPr>
          <w:rFonts w:ascii="Candara" w:hAnsi="Candara"/>
          <w:sz w:val="24"/>
          <w:szCs w:val="24"/>
        </w:rPr>
        <w:t xml:space="preserve">1. </w:t>
      </w:r>
      <w:proofErr w:type="spellStart"/>
      <w:r w:rsidRPr="004678EC">
        <w:rPr>
          <w:rFonts w:ascii="Candara" w:hAnsi="Candara"/>
          <w:sz w:val="24"/>
          <w:szCs w:val="24"/>
        </w:rPr>
        <w:t>Sudoku</w:t>
      </w:r>
      <w:proofErr w:type="spellEnd"/>
    </w:p>
    <w:p w14:paraId="33E41D31" w14:textId="77777777" w:rsidR="001A5664" w:rsidRPr="004678EC" w:rsidRDefault="001A5664" w:rsidP="00D92E77">
      <w:pPr>
        <w:rPr>
          <w:rFonts w:ascii="Candara" w:hAnsi="Candara"/>
          <w:sz w:val="24"/>
          <w:szCs w:val="24"/>
        </w:rPr>
      </w:pPr>
      <w:r w:rsidRPr="004678EC">
        <w:rPr>
          <w:rFonts w:ascii="Candara" w:hAnsi="Candara"/>
          <w:sz w:val="24"/>
          <w:szCs w:val="24"/>
        </w:rPr>
        <w:t xml:space="preserve">2. Bölgesel </w:t>
      </w:r>
      <w:proofErr w:type="spellStart"/>
      <w:r w:rsidRPr="004678EC">
        <w:rPr>
          <w:rFonts w:ascii="Candara" w:hAnsi="Candara"/>
          <w:sz w:val="24"/>
          <w:szCs w:val="24"/>
        </w:rPr>
        <w:t>Sudoku</w:t>
      </w:r>
      <w:proofErr w:type="spellEnd"/>
    </w:p>
    <w:p w14:paraId="5140B252" w14:textId="77777777" w:rsidR="001A5664" w:rsidRPr="004678EC" w:rsidRDefault="001A5664" w:rsidP="00D92E77">
      <w:pPr>
        <w:rPr>
          <w:rFonts w:ascii="Candara" w:hAnsi="Candara"/>
          <w:sz w:val="24"/>
          <w:szCs w:val="24"/>
        </w:rPr>
      </w:pPr>
      <w:r w:rsidRPr="004678EC">
        <w:rPr>
          <w:rFonts w:ascii="Candara" w:hAnsi="Candara"/>
          <w:sz w:val="24"/>
          <w:szCs w:val="24"/>
        </w:rPr>
        <w:t xml:space="preserve">3. </w:t>
      </w:r>
      <w:proofErr w:type="spellStart"/>
      <w:r w:rsidRPr="004678EC">
        <w:rPr>
          <w:rFonts w:ascii="Candara" w:hAnsi="Candara"/>
          <w:sz w:val="24"/>
          <w:szCs w:val="24"/>
        </w:rPr>
        <w:t>Kendoku</w:t>
      </w:r>
      <w:proofErr w:type="spellEnd"/>
    </w:p>
    <w:p w14:paraId="3A05E59B" w14:textId="77777777" w:rsidR="001A5664" w:rsidRPr="004678EC" w:rsidRDefault="001A5664" w:rsidP="00D92E77">
      <w:pPr>
        <w:rPr>
          <w:rFonts w:ascii="Candara" w:hAnsi="Candara"/>
          <w:sz w:val="24"/>
          <w:szCs w:val="24"/>
        </w:rPr>
      </w:pPr>
      <w:r w:rsidRPr="004678EC">
        <w:rPr>
          <w:rFonts w:ascii="Candara" w:hAnsi="Candara"/>
          <w:sz w:val="24"/>
          <w:szCs w:val="24"/>
        </w:rPr>
        <w:t>4. Apartmanlar</w:t>
      </w:r>
    </w:p>
    <w:p w14:paraId="0F4641C7" w14:textId="77777777" w:rsidR="001A5664" w:rsidRPr="004678EC" w:rsidRDefault="001A5664" w:rsidP="00D92E77">
      <w:pPr>
        <w:rPr>
          <w:rFonts w:ascii="Candara" w:hAnsi="Candara"/>
          <w:sz w:val="24"/>
          <w:szCs w:val="24"/>
        </w:rPr>
      </w:pPr>
      <w:r w:rsidRPr="004678EC">
        <w:rPr>
          <w:rFonts w:ascii="Candara" w:hAnsi="Candara"/>
          <w:sz w:val="24"/>
          <w:szCs w:val="24"/>
        </w:rPr>
        <w:t>5. Çit</w:t>
      </w:r>
    </w:p>
    <w:p w14:paraId="15563A4D" w14:textId="77777777" w:rsidR="001A5664" w:rsidRPr="004678EC" w:rsidRDefault="001A5664" w:rsidP="00D92E77">
      <w:pPr>
        <w:rPr>
          <w:rFonts w:ascii="Candara" w:hAnsi="Candara"/>
          <w:sz w:val="24"/>
          <w:szCs w:val="24"/>
        </w:rPr>
      </w:pPr>
      <w:r w:rsidRPr="004678EC">
        <w:rPr>
          <w:rFonts w:ascii="Candara" w:hAnsi="Candara"/>
          <w:sz w:val="24"/>
          <w:szCs w:val="24"/>
        </w:rPr>
        <w:t xml:space="preserve">6. </w:t>
      </w:r>
      <w:proofErr w:type="spellStart"/>
      <w:r w:rsidRPr="004678EC">
        <w:rPr>
          <w:rFonts w:ascii="Candara" w:hAnsi="Candara"/>
          <w:sz w:val="24"/>
          <w:szCs w:val="24"/>
        </w:rPr>
        <w:t>Kakuro</w:t>
      </w:r>
      <w:proofErr w:type="spellEnd"/>
    </w:p>
    <w:p w14:paraId="280748A2" w14:textId="77777777" w:rsidR="001A5664" w:rsidRPr="004678EC" w:rsidRDefault="001A5664" w:rsidP="00D92E77">
      <w:pPr>
        <w:rPr>
          <w:rFonts w:ascii="Candara" w:hAnsi="Candara"/>
          <w:sz w:val="24"/>
          <w:szCs w:val="24"/>
        </w:rPr>
      </w:pPr>
      <w:r w:rsidRPr="004678EC">
        <w:rPr>
          <w:rFonts w:ascii="Candara" w:hAnsi="Candara"/>
          <w:sz w:val="24"/>
          <w:szCs w:val="24"/>
        </w:rPr>
        <w:t>7. İşlem Karesi</w:t>
      </w:r>
    </w:p>
    <w:p w14:paraId="3A7A2C38" w14:textId="77777777" w:rsidR="001A5664" w:rsidRPr="004678EC" w:rsidRDefault="001A5664" w:rsidP="00D92E77">
      <w:pPr>
        <w:rPr>
          <w:rFonts w:ascii="Candara" w:hAnsi="Candara"/>
          <w:sz w:val="24"/>
          <w:szCs w:val="24"/>
        </w:rPr>
      </w:pPr>
      <w:r w:rsidRPr="004678EC">
        <w:rPr>
          <w:rFonts w:ascii="Candara" w:hAnsi="Candara"/>
          <w:sz w:val="24"/>
          <w:szCs w:val="24"/>
        </w:rPr>
        <w:t>8. ABC Bağlama</w:t>
      </w:r>
    </w:p>
    <w:p w14:paraId="7BFF311D" w14:textId="77777777" w:rsidR="001A5664" w:rsidRPr="004678EC" w:rsidRDefault="001A5664" w:rsidP="00D92E77">
      <w:pPr>
        <w:rPr>
          <w:rFonts w:ascii="Candara" w:hAnsi="Candara"/>
          <w:sz w:val="24"/>
          <w:szCs w:val="24"/>
        </w:rPr>
      </w:pPr>
      <w:r w:rsidRPr="004678EC">
        <w:rPr>
          <w:rFonts w:ascii="Candara" w:hAnsi="Candara"/>
          <w:sz w:val="24"/>
          <w:szCs w:val="24"/>
        </w:rPr>
        <w:t>9. Sihirli Piramit</w:t>
      </w:r>
    </w:p>
    <w:p w14:paraId="080C1E66" w14:textId="77777777" w:rsidR="001A5664" w:rsidRPr="004678EC" w:rsidRDefault="001A5664" w:rsidP="00D92E77">
      <w:pPr>
        <w:rPr>
          <w:rFonts w:ascii="Candara" w:hAnsi="Candara"/>
          <w:sz w:val="24"/>
          <w:szCs w:val="24"/>
        </w:rPr>
      </w:pPr>
      <w:r w:rsidRPr="004678EC">
        <w:rPr>
          <w:rFonts w:ascii="Candara" w:hAnsi="Candara"/>
          <w:sz w:val="24"/>
          <w:szCs w:val="24"/>
        </w:rPr>
        <w:lastRenderedPageBreak/>
        <w:t>10. Patika</w:t>
      </w:r>
    </w:p>
    <w:p w14:paraId="53F6E214" w14:textId="77777777" w:rsidR="001A5664" w:rsidRPr="004678EC" w:rsidRDefault="001A5664" w:rsidP="00D92E77">
      <w:pPr>
        <w:rPr>
          <w:rFonts w:ascii="Candara" w:hAnsi="Candara"/>
          <w:sz w:val="24"/>
          <w:szCs w:val="24"/>
        </w:rPr>
      </w:pPr>
      <w:r w:rsidRPr="004678EC">
        <w:rPr>
          <w:rFonts w:ascii="Candara" w:hAnsi="Candara"/>
          <w:sz w:val="24"/>
          <w:szCs w:val="24"/>
        </w:rPr>
        <w:t>11. Amiral Battı</w:t>
      </w:r>
    </w:p>
    <w:p w14:paraId="414C0DDB" w14:textId="77777777" w:rsidR="001A5664" w:rsidRPr="004678EC" w:rsidRDefault="001A5664" w:rsidP="00D92E77">
      <w:pPr>
        <w:rPr>
          <w:rFonts w:ascii="Candara" w:hAnsi="Candara"/>
          <w:sz w:val="24"/>
          <w:szCs w:val="24"/>
        </w:rPr>
      </w:pPr>
      <w:r w:rsidRPr="004678EC">
        <w:rPr>
          <w:rFonts w:ascii="Candara" w:hAnsi="Candara"/>
          <w:sz w:val="24"/>
          <w:szCs w:val="24"/>
        </w:rPr>
        <w:t>12. Yıldız Savaşları</w:t>
      </w:r>
    </w:p>
    <w:p w14:paraId="1DBC5650" w14:textId="77777777" w:rsidR="001A5664" w:rsidRPr="004678EC" w:rsidRDefault="001A5664" w:rsidP="00D92E77">
      <w:pPr>
        <w:rPr>
          <w:rFonts w:ascii="Candara" w:hAnsi="Candara"/>
          <w:sz w:val="24"/>
          <w:szCs w:val="24"/>
        </w:rPr>
      </w:pPr>
      <w:r w:rsidRPr="004678EC">
        <w:rPr>
          <w:rFonts w:ascii="Candara" w:hAnsi="Candara"/>
          <w:sz w:val="24"/>
          <w:szCs w:val="24"/>
        </w:rPr>
        <w:t>13. Kare Karalama</w:t>
      </w:r>
    </w:p>
    <w:p w14:paraId="5D48070A" w14:textId="77777777" w:rsidR="001A5664" w:rsidRPr="004678EC" w:rsidRDefault="001A5664" w:rsidP="00D92E77">
      <w:pPr>
        <w:rPr>
          <w:rFonts w:ascii="Candara" w:hAnsi="Candara"/>
          <w:sz w:val="24"/>
          <w:szCs w:val="24"/>
        </w:rPr>
      </w:pPr>
      <w:r w:rsidRPr="004678EC">
        <w:rPr>
          <w:rFonts w:ascii="Candara" w:hAnsi="Candara"/>
          <w:sz w:val="24"/>
          <w:szCs w:val="24"/>
        </w:rPr>
        <w:t>14. Çarpmaca</w:t>
      </w:r>
    </w:p>
    <w:p w14:paraId="2F42EB84" w14:textId="77777777" w:rsidR="001A5664" w:rsidRPr="004678EC" w:rsidRDefault="001A5664" w:rsidP="00D92E77">
      <w:pPr>
        <w:rPr>
          <w:rFonts w:ascii="Candara" w:hAnsi="Candara"/>
          <w:sz w:val="24"/>
          <w:szCs w:val="24"/>
        </w:rPr>
      </w:pPr>
      <w:r w:rsidRPr="004678EC">
        <w:rPr>
          <w:rFonts w:ascii="Candara" w:hAnsi="Candara"/>
          <w:sz w:val="24"/>
          <w:szCs w:val="24"/>
        </w:rPr>
        <w:t xml:space="preserve">15. </w:t>
      </w:r>
      <w:proofErr w:type="spellStart"/>
      <w:r w:rsidRPr="004678EC">
        <w:rPr>
          <w:rFonts w:ascii="Candara" w:hAnsi="Candara"/>
          <w:sz w:val="24"/>
          <w:szCs w:val="24"/>
        </w:rPr>
        <w:t>Futoshiki</w:t>
      </w:r>
      <w:proofErr w:type="spellEnd"/>
    </w:p>
    <w:p w14:paraId="3551FB79" w14:textId="77777777" w:rsidR="001A5664" w:rsidRPr="004678EC" w:rsidRDefault="001A5664" w:rsidP="00D92E77">
      <w:pPr>
        <w:rPr>
          <w:rFonts w:ascii="Candara" w:hAnsi="Candara"/>
          <w:sz w:val="24"/>
          <w:szCs w:val="24"/>
        </w:rPr>
      </w:pPr>
      <w:r w:rsidRPr="004678EC">
        <w:rPr>
          <w:rFonts w:ascii="Candara" w:hAnsi="Candara"/>
          <w:sz w:val="24"/>
          <w:szCs w:val="24"/>
        </w:rPr>
        <w:t xml:space="preserve">16. </w:t>
      </w:r>
      <w:proofErr w:type="spellStart"/>
      <w:r w:rsidRPr="004678EC">
        <w:rPr>
          <w:rFonts w:ascii="Candara" w:hAnsi="Candara"/>
          <w:sz w:val="24"/>
          <w:szCs w:val="24"/>
        </w:rPr>
        <w:t>Pentominolar</w:t>
      </w:r>
      <w:proofErr w:type="spellEnd"/>
    </w:p>
    <w:p w14:paraId="2529269A" w14:textId="77777777" w:rsidR="001A5664" w:rsidRPr="004678EC" w:rsidRDefault="001A5664" w:rsidP="00D92E77">
      <w:pPr>
        <w:rPr>
          <w:rFonts w:ascii="Candara" w:hAnsi="Candara"/>
          <w:sz w:val="24"/>
          <w:szCs w:val="24"/>
        </w:rPr>
      </w:pPr>
      <w:r w:rsidRPr="004678EC">
        <w:rPr>
          <w:rFonts w:ascii="Candara" w:hAnsi="Candara"/>
          <w:sz w:val="24"/>
          <w:szCs w:val="24"/>
        </w:rPr>
        <w:t>17.Metaforms/</w:t>
      </w:r>
      <w:proofErr w:type="spellStart"/>
      <w:r w:rsidRPr="004678EC">
        <w:rPr>
          <w:rFonts w:ascii="Candara" w:hAnsi="Candara"/>
          <w:sz w:val="24"/>
          <w:szCs w:val="24"/>
        </w:rPr>
        <w:t>Numbers</w:t>
      </w:r>
      <w:proofErr w:type="spellEnd"/>
      <w:r w:rsidRPr="004678EC">
        <w:rPr>
          <w:rFonts w:ascii="Candara" w:hAnsi="Candara"/>
          <w:sz w:val="24"/>
          <w:szCs w:val="24"/>
        </w:rPr>
        <w:t>/</w:t>
      </w:r>
      <w:proofErr w:type="spellStart"/>
      <w:r w:rsidRPr="004678EC">
        <w:rPr>
          <w:rFonts w:ascii="Candara" w:hAnsi="Candara"/>
          <w:sz w:val="24"/>
          <w:szCs w:val="24"/>
        </w:rPr>
        <w:t>colours</w:t>
      </w:r>
      <w:proofErr w:type="spellEnd"/>
    </w:p>
    <w:p w14:paraId="650E6106" w14:textId="7A378C4B" w:rsidR="00A5323C" w:rsidRPr="004678EC" w:rsidRDefault="001A5664" w:rsidP="00D92E77">
      <w:pPr>
        <w:rPr>
          <w:rFonts w:ascii="Candara" w:hAnsi="Candara"/>
          <w:b/>
          <w:bCs/>
          <w:sz w:val="24"/>
          <w:szCs w:val="24"/>
          <w:u w:val="single"/>
        </w:rPr>
      </w:pPr>
      <w:proofErr w:type="gramStart"/>
      <w:r w:rsidRPr="004678EC">
        <w:rPr>
          <w:rFonts w:ascii="Candara" w:hAnsi="Candara"/>
          <w:sz w:val="24"/>
          <w:szCs w:val="24"/>
        </w:rPr>
        <w:t>oyunları</w:t>
      </w:r>
      <w:proofErr w:type="gramEnd"/>
      <w:r w:rsidRPr="004678EC">
        <w:rPr>
          <w:rFonts w:ascii="Candara" w:hAnsi="Candara"/>
          <w:sz w:val="24"/>
          <w:szCs w:val="24"/>
        </w:rPr>
        <w:t xml:space="preserve"> tarzı çıkarım soruları</w:t>
      </w:r>
      <w:r w:rsidR="00A5323C" w:rsidRPr="004678EC">
        <w:rPr>
          <w:rFonts w:ascii="Candara" w:hAnsi="Candara"/>
          <w:sz w:val="24"/>
          <w:szCs w:val="24"/>
        </w:rPr>
        <w:t xml:space="preserve"> yarışmamızda yer alacaktır</w:t>
      </w:r>
      <w:r w:rsidR="00A5323C" w:rsidRPr="004678EC">
        <w:rPr>
          <w:rFonts w:ascii="Candara" w:hAnsi="Candara"/>
          <w:b/>
          <w:bCs/>
          <w:sz w:val="24"/>
          <w:szCs w:val="24"/>
        </w:rPr>
        <w:t xml:space="preserve">. </w:t>
      </w:r>
      <w:r w:rsidR="00A5323C" w:rsidRPr="004678EC">
        <w:rPr>
          <w:rFonts w:ascii="Candara" w:hAnsi="Candara"/>
          <w:b/>
          <w:bCs/>
          <w:sz w:val="24"/>
          <w:szCs w:val="24"/>
          <w:u w:val="single"/>
        </w:rPr>
        <w:t xml:space="preserve">Ancak komisyonun </w:t>
      </w:r>
      <w:proofErr w:type="gramStart"/>
      <w:r w:rsidR="00A5323C" w:rsidRPr="004678EC">
        <w:rPr>
          <w:rFonts w:ascii="Candara" w:hAnsi="Candara"/>
          <w:b/>
          <w:bCs/>
          <w:sz w:val="24"/>
          <w:szCs w:val="24"/>
          <w:u w:val="single"/>
        </w:rPr>
        <w:t>inisiyatifi</w:t>
      </w:r>
      <w:proofErr w:type="gramEnd"/>
      <w:r w:rsidR="00A5323C" w:rsidRPr="004678EC">
        <w:rPr>
          <w:rFonts w:ascii="Candara" w:hAnsi="Candara"/>
          <w:b/>
          <w:bCs/>
          <w:sz w:val="24"/>
          <w:szCs w:val="24"/>
          <w:u w:val="single"/>
        </w:rPr>
        <w:t xml:space="preserve"> doğrultusunda tüm oyunlardan soru sorulmayabilir. </w:t>
      </w:r>
    </w:p>
    <w:p w14:paraId="58FFA9EE" w14:textId="46CC859A" w:rsidR="001A5664" w:rsidRPr="004678EC" w:rsidRDefault="001A5664" w:rsidP="00D92E77">
      <w:pPr>
        <w:rPr>
          <w:rFonts w:ascii="Candara" w:hAnsi="Candara"/>
          <w:sz w:val="24"/>
          <w:szCs w:val="24"/>
        </w:rPr>
      </w:pPr>
      <w:r w:rsidRPr="004678EC">
        <w:rPr>
          <w:rFonts w:ascii="Candara" w:hAnsi="Candara"/>
          <w:sz w:val="24"/>
          <w:szCs w:val="24"/>
        </w:rPr>
        <w:t>Turnuvaya ait bütün ayrıntılar</w:t>
      </w:r>
      <w:r w:rsidR="00C070C4">
        <w:rPr>
          <w:rFonts w:ascii="Candara" w:hAnsi="Candara"/>
          <w:sz w:val="24"/>
          <w:szCs w:val="24"/>
        </w:rPr>
        <w:t>a İlçe Milli Eğitim M</w:t>
      </w:r>
      <w:r w:rsidR="00A5323C" w:rsidRPr="004678EC">
        <w:rPr>
          <w:rFonts w:ascii="Candara" w:hAnsi="Candara"/>
          <w:sz w:val="24"/>
          <w:szCs w:val="24"/>
        </w:rPr>
        <w:t xml:space="preserve">üdürlüğü internet sitesi üzerinden ve müdürlüğümüze ait sosyal medya hesapları üzerinden ulaşabilirsiniz. </w:t>
      </w:r>
    </w:p>
    <w:p w14:paraId="06D1B5C9" w14:textId="461249FD" w:rsidR="00D92E77" w:rsidRPr="004678EC" w:rsidRDefault="00DE5129" w:rsidP="00DE5129">
      <w:pPr>
        <w:pStyle w:val="ListeParagraf"/>
        <w:numPr>
          <w:ilvl w:val="0"/>
          <w:numId w:val="1"/>
        </w:numPr>
        <w:rPr>
          <w:rFonts w:ascii="Candara" w:hAnsi="Candara"/>
          <w:b/>
          <w:bCs/>
          <w:sz w:val="24"/>
          <w:szCs w:val="24"/>
        </w:rPr>
      </w:pPr>
      <w:r w:rsidRPr="004678EC">
        <w:rPr>
          <w:rFonts w:ascii="Candara" w:hAnsi="Candara"/>
          <w:b/>
          <w:bCs/>
          <w:sz w:val="24"/>
          <w:szCs w:val="24"/>
        </w:rPr>
        <w:t>TURNUVAYA KATILIM</w:t>
      </w:r>
    </w:p>
    <w:p w14:paraId="36379F56" w14:textId="51CE2F8E" w:rsidR="00D92E77" w:rsidRPr="00D92E77" w:rsidRDefault="00D92E77" w:rsidP="00DE5129">
      <w:pPr>
        <w:jc w:val="both"/>
        <w:rPr>
          <w:rFonts w:ascii="Candara" w:hAnsi="Candara"/>
          <w:sz w:val="24"/>
          <w:szCs w:val="24"/>
        </w:rPr>
      </w:pPr>
      <w:r w:rsidRPr="00D92E77">
        <w:rPr>
          <w:rFonts w:ascii="Candara" w:hAnsi="Candara"/>
          <w:sz w:val="24"/>
          <w:szCs w:val="24"/>
        </w:rPr>
        <w:t xml:space="preserve">Turnuva başvurusu, </w:t>
      </w:r>
      <w:r w:rsidR="00DE5129" w:rsidRPr="004678EC">
        <w:rPr>
          <w:rFonts w:ascii="Candara" w:hAnsi="Candara"/>
          <w:sz w:val="24"/>
          <w:szCs w:val="24"/>
        </w:rPr>
        <w:t xml:space="preserve">Tire İlçe Milli Eğitim Müdürlüğü internet sitesi üzerinden doldurulacak form ile yapılacaktır. </w:t>
      </w:r>
    </w:p>
    <w:p w14:paraId="0EE86C61" w14:textId="383EC4DC" w:rsidR="00D92E77" w:rsidRPr="00D92E77" w:rsidRDefault="00D92E77" w:rsidP="00DE5129">
      <w:pPr>
        <w:jc w:val="both"/>
        <w:rPr>
          <w:rFonts w:ascii="Candara" w:hAnsi="Candara"/>
          <w:sz w:val="24"/>
          <w:szCs w:val="24"/>
        </w:rPr>
      </w:pPr>
      <w:r w:rsidRPr="00D92E77">
        <w:rPr>
          <w:rFonts w:ascii="Candara" w:hAnsi="Candara"/>
          <w:sz w:val="24"/>
          <w:szCs w:val="24"/>
        </w:rPr>
        <w:t xml:space="preserve">Turnuvaya katılım için öğrencilerin </w:t>
      </w:r>
      <w:r w:rsidRPr="00D92E77">
        <w:rPr>
          <w:rFonts w:ascii="Candara" w:hAnsi="Candara"/>
          <w:b/>
          <w:bCs/>
          <w:sz w:val="24"/>
          <w:szCs w:val="24"/>
        </w:rPr>
        <w:t xml:space="preserve">en geç </w:t>
      </w:r>
      <w:r w:rsidR="00FC5700">
        <w:rPr>
          <w:rFonts w:ascii="Candara" w:hAnsi="Candara"/>
          <w:b/>
          <w:bCs/>
          <w:sz w:val="24"/>
          <w:szCs w:val="24"/>
        </w:rPr>
        <w:t>19</w:t>
      </w:r>
      <w:r w:rsidRPr="00D92E77">
        <w:rPr>
          <w:rFonts w:ascii="Candara" w:hAnsi="Candara"/>
          <w:b/>
          <w:bCs/>
          <w:sz w:val="24"/>
          <w:szCs w:val="24"/>
        </w:rPr>
        <w:t>.0</w:t>
      </w:r>
      <w:r w:rsidR="00DE5129" w:rsidRPr="004678EC">
        <w:rPr>
          <w:rFonts w:ascii="Candara" w:hAnsi="Candara"/>
          <w:b/>
          <w:bCs/>
          <w:sz w:val="24"/>
          <w:szCs w:val="24"/>
        </w:rPr>
        <w:t>4</w:t>
      </w:r>
      <w:r w:rsidRPr="00D92E77">
        <w:rPr>
          <w:rFonts w:ascii="Candara" w:hAnsi="Candara"/>
          <w:b/>
          <w:bCs/>
          <w:sz w:val="24"/>
          <w:szCs w:val="24"/>
        </w:rPr>
        <w:t>.2021 tarihi</w:t>
      </w:r>
      <w:r w:rsidR="00DE5129" w:rsidRPr="004678EC">
        <w:rPr>
          <w:rFonts w:ascii="Candara" w:hAnsi="Candara"/>
          <w:b/>
          <w:bCs/>
          <w:sz w:val="24"/>
          <w:szCs w:val="24"/>
        </w:rPr>
        <w:t xml:space="preserve"> saat: 23.59’a</w:t>
      </w:r>
      <w:r w:rsidRPr="00D92E77">
        <w:rPr>
          <w:rFonts w:ascii="Candara" w:hAnsi="Candara"/>
          <w:sz w:val="24"/>
          <w:szCs w:val="24"/>
        </w:rPr>
        <w:t xml:space="preserve"> kadar sisteme kayıt olmaları gerekmektedir.</w:t>
      </w:r>
    </w:p>
    <w:p w14:paraId="3F136D9A" w14:textId="7F092CE2" w:rsidR="001A5664" w:rsidRPr="004678EC" w:rsidRDefault="00D92E77" w:rsidP="005C268D">
      <w:pPr>
        <w:jc w:val="both"/>
        <w:rPr>
          <w:rFonts w:ascii="Candara" w:hAnsi="Candara"/>
          <w:sz w:val="24"/>
          <w:szCs w:val="24"/>
        </w:rPr>
      </w:pPr>
      <w:r w:rsidRPr="00D92E77">
        <w:rPr>
          <w:rFonts w:ascii="Candara" w:hAnsi="Candara"/>
          <w:sz w:val="24"/>
          <w:szCs w:val="24"/>
        </w:rPr>
        <w:t>Turnuvaya katılım için öğrencilerin kayıtta istenen tüm bilgileri doğru ve eksiksiz bir şekilde doldurmaları gerekmektedir. Yanlış bilgi verdiği tespit edilen öğrenciler turnuvadan diskalifiye edilir</w:t>
      </w:r>
      <w:r w:rsidR="00DE5129" w:rsidRPr="004678EC">
        <w:rPr>
          <w:rFonts w:ascii="Candara" w:hAnsi="Candara"/>
          <w:sz w:val="24"/>
          <w:szCs w:val="24"/>
        </w:rPr>
        <w:t xml:space="preserve">. Turnuva organizasyon kurulu, </w:t>
      </w:r>
      <w:r w:rsidRPr="00D92E77">
        <w:rPr>
          <w:rFonts w:ascii="Candara" w:hAnsi="Candara"/>
          <w:sz w:val="24"/>
          <w:szCs w:val="24"/>
        </w:rPr>
        <w:t>gerektiğinde bilgilerin doğruluğunu tespit edebilmek için öğrenciden belge isteyebilir.</w:t>
      </w:r>
    </w:p>
    <w:p w14:paraId="1E0BD5D0" w14:textId="2CE2ACA1" w:rsidR="005C268D" w:rsidRPr="004678EC" w:rsidRDefault="005C268D" w:rsidP="005C268D">
      <w:pPr>
        <w:pStyle w:val="ListeParagraf"/>
        <w:numPr>
          <w:ilvl w:val="0"/>
          <w:numId w:val="1"/>
        </w:numPr>
        <w:jc w:val="both"/>
        <w:rPr>
          <w:rFonts w:ascii="Candara" w:hAnsi="Candara"/>
          <w:b/>
          <w:bCs/>
          <w:sz w:val="24"/>
          <w:szCs w:val="24"/>
        </w:rPr>
      </w:pPr>
      <w:r w:rsidRPr="004678EC">
        <w:rPr>
          <w:rFonts w:ascii="Candara" w:hAnsi="Candara"/>
          <w:b/>
          <w:bCs/>
          <w:sz w:val="24"/>
          <w:szCs w:val="24"/>
        </w:rPr>
        <w:t>TURNUVA TAKVİMİ</w:t>
      </w:r>
    </w:p>
    <w:tbl>
      <w:tblPr>
        <w:tblStyle w:val="TabloKlavuzu"/>
        <w:tblW w:w="0" w:type="auto"/>
        <w:jc w:val="center"/>
        <w:tblLook w:val="04A0" w:firstRow="1" w:lastRow="0" w:firstColumn="1" w:lastColumn="0" w:noHBand="0" w:noVBand="1"/>
      </w:tblPr>
      <w:tblGrid>
        <w:gridCol w:w="4894"/>
        <w:gridCol w:w="4895"/>
      </w:tblGrid>
      <w:tr w:rsidR="005C268D" w:rsidRPr="004678EC" w14:paraId="749CED88" w14:textId="77777777" w:rsidTr="004678EC">
        <w:trPr>
          <w:trHeight w:val="824"/>
          <w:jc w:val="center"/>
        </w:trPr>
        <w:tc>
          <w:tcPr>
            <w:tcW w:w="4894" w:type="dxa"/>
          </w:tcPr>
          <w:p w14:paraId="51D0AA6F" w14:textId="51CF8155" w:rsidR="005C268D" w:rsidRPr="004678EC" w:rsidRDefault="005C268D" w:rsidP="005C268D">
            <w:pPr>
              <w:jc w:val="center"/>
              <w:rPr>
                <w:rFonts w:ascii="Candara" w:hAnsi="Candara"/>
                <w:b/>
                <w:bCs/>
                <w:sz w:val="24"/>
                <w:szCs w:val="24"/>
              </w:rPr>
            </w:pPr>
            <w:r w:rsidRPr="004678EC">
              <w:rPr>
                <w:rFonts w:ascii="Candara" w:hAnsi="Candara"/>
                <w:b/>
                <w:bCs/>
                <w:sz w:val="24"/>
                <w:szCs w:val="24"/>
              </w:rPr>
              <w:t xml:space="preserve">SON BAŞVURU </w:t>
            </w:r>
          </w:p>
        </w:tc>
        <w:tc>
          <w:tcPr>
            <w:tcW w:w="4895" w:type="dxa"/>
          </w:tcPr>
          <w:p w14:paraId="165DCAE7" w14:textId="46C3CB0D" w:rsidR="005C268D" w:rsidRPr="004678EC" w:rsidRDefault="00FC5700" w:rsidP="005C268D">
            <w:pPr>
              <w:jc w:val="center"/>
              <w:rPr>
                <w:rFonts w:ascii="Candara" w:hAnsi="Candara"/>
                <w:b/>
                <w:bCs/>
                <w:sz w:val="24"/>
                <w:szCs w:val="24"/>
              </w:rPr>
            </w:pPr>
            <w:r>
              <w:rPr>
                <w:rFonts w:ascii="Candara" w:hAnsi="Candara"/>
                <w:b/>
                <w:bCs/>
                <w:sz w:val="24"/>
                <w:szCs w:val="24"/>
              </w:rPr>
              <w:t>19</w:t>
            </w:r>
            <w:r w:rsidR="005C268D" w:rsidRPr="004678EC">
              <w:rPr>
                <w:rFonts w:ascii="Candara" w:hAnsi="Candara"/>
                <w:b/>
                <w:bCs/>
                <w:sz w:val="24"/>
                <w:szCs w:val="24"/>
              </w:rPr>
              <w:t xml:space="preserve">.04.2021 </w:t>
            </w:r>
            <w:r>
              <w:rPr>
                <w:rFonts w:ascii="Candara" w:hAnsi="Candara"/>
                <w:b/>
                <w:bCs/>
                <w:sz w:val="24"/>
                <w:szCs w:val="24"/>
              </w:rPr>
              <w:t>PAZARTESİ</w:t>
            </w:r>
          </w:p>
          <w:p w14:paraId="4D273805" w14:textId="5307E84D" w:rsidR="005C268D" w:rsidRPr="004678EC" w:rsidRDefault="005C268D" w:rsidP="005C268D">
            <w:pPr>
              <w:jc w:val="center"/>
              <w:rPr>
                <w:rFonts w:ascii="Candara" w:hAnsi="Candara"/>
                <w:b/>
                <w:bCs/>
                <w:sz w:val="24"/>
                <w:szCs w:val="24"/>
              </w:rPr>
            </w:pPr>
            <w:r w:rsidRPr="004678EC">
              <w:rPr>
                <w:rFonts w:ascii="Candara" w:hAnsi="Candara"/>
                <w:b/>
                <w:bCs/>
                <w:sz w:val="24"/>
                <w:szCs w:val="24"/>
              </w:rPr>
              <w:t>EN SON 23.59</w:t>
            </w:r>
          </w:p>
        </w:tc>
      </w:tr>
      <w:tr w:rsidR="005C268D" w:rsidRPr="004678EC" w14:paraId="121ED89A" w14:textId="77777777" w:rsidTr="004678EC">
        <w:trPr>
          <w:trHeight w:val="861"/>
          <w:jc w:val="center"/>
        </w:trPr>
        <w:tc>
          <w:tcPr>
            <w:tcW w:w="4894" w:type="dxa"/>
          </w:tcPr>
          <w:p w14:paraId="435172D1" w14:textId="671328CC" w:rsidR="005C268D" w:rsidRPr="004678EC" w:rsidRDefault="005C268D" w:rsidP="005C268D">
            <w:pPr>
              <w:jc w:val="center"/>
              <w:rPr>
                <w:rFonts w:ascii="Candara" w:hAnsi="Candara"/>
                <w:b/>
                <w:bCs/>
                <w:sz w:val="24"/>
                <w:szCs w:val="24"/>
              </w:rPr>
            </w:pPr>
            <w:r w:rsidRPr="004678EC">
              <w:rPr>
                <w:rFonts w:ascii="Candara" w:hAnsi="Candara"/>
                <w:b/>
                <w:bCs/>
                <w:sz w:val="24"/>
                <w:szCs w:val="24"/>
              </w:rPr>
              <w:t>1.AŞAMA</w:t>
            </w:r>
          </w:p>
        </w:tc>
        <w:tc>
          <w:tcPr>
            <w:tcW w:w="4895" w:type="dxa"/>
          </w:tcPr>
          <w:p w14:paraId="30CA3AD0" w14:textId="5C843115" w:rsidR="00E91F75" w:rsidRPr="004678EC" w:rsidRDefault="00FC5700" w:rsidP="00E91F75">
            <w:pPr>
              <w:jc w:val="center"/>
              <w:rPr>
                <w:rFonts w:ascii="Candara" w:hAnsi="Candara"/>
                <w:b/>
                <w:bCs/>
                <w:sz w:val="24"/>
                <w:szCs w:val="24"/>
              </w:rPr>
            </w:pPr>
            <w:r>
              <w:rPr>
                <w:rFonts w:ascii="Candara" w:hAnsi="Candara"/>
                <w:b/>
                <w:bCs/>
                <w:sz w:val="24"/>
                <w:szCs w:val="24"/>
              </w:rPr>
              <w:t>21</w:t>
            </w:r>
            <w:r w:rsidR="005C268D" w:rsidRPr="004678EC">
              <w:rPr>
                <w:rFonts w:ascii="Candara" w:hAnsi="Candara"/>
                <w:b/>
                <w:bCs/>
                <w:sz w:val="24"/>
                <w:szCs w:val="24"/>
              </w:rPr>
              <w:t xml:space="preserve"> NİSAN 2021 </w:t>
            </w:r>
            <w:r>
              <w:rPr>
                <w:rFonts w:ascii="Candara" w:hAnsi="Candara"/>
                <w:b/>
                <w:bCs/>
                <w:sz w:val="24"/>
                <w:szCs w:val="24"/>
              </w:rPr>
              <w:t>ÇARŞAMBA</w:t>
            </w:r>
          </w:p>
          <w:p w14:paraId="26AE91DF" w14:textId="564BE859" w:rsidR="00E91F75" w:rsidRPr="004678EC" w:rsidRDefault="00E91F75" w:rsidP="00E91F75">
            <w:pPr>
              <w:jc w:val="center"/>
              <w:rPr>
                <w:rFonts w:ascii="Candara" w:hAnsi="Candara"/>
                <w:b/>
                <w:bCs/>
                <w:sz w:val="24"/>
                <w:szCs w:val="24"/>
              </w:rPr>
            </w:pPr>
            <w:r w:rsidRPr="004678EC">
              <w:rPr>
                <w:rFonts w:ascii="Candara" w:hAnsi="Candara"/>
                <w:b/>
                <w:bCs/>
                <w:sz w:val="24"/>
                <w:szCs w:val="24"/>
              </w:rPr>
              <w:t>SAAT:</w:t>
            </w:r>
            <w:r w:rsidR="0099337D">
              <w:rPr>
                <w:rFonts w:ascii="Candara" w:hAnsi="Candara"/>
                <w:b/>
                <w:bCs/>
                <w:sz w:val="24"/>
                <w:szCs w:val="24"/>
              </w:rPr>
              <w:t xml:space="preserve"> </w:t>
            </w:r>
            <w:r w:rsidRPr="004678EC">
              <w:rPr>
                <w:rFonts w:ascii="Candara" w:hAnsi="Candara"/>
                <w:b/>
                <w:bCs/>
                <w:sz w:val="24"/>
                <w:szCs w:val="24"/>
              </w:rPr>
              <w:t>18.00-19.00</w:t>
            </w:r>
          </w:p>
        </w:tc>
      </w:tr>
      <w:tr w:rsidR="005C268D" w:rsidRPr="004678EC" w14:paraId="14F2B087" w14:textId="77777777" w:rsidTr="004678EC">
        <w:trPr>
          <w:trHeight w:val="824"/>
          <w:jc w:val="center"/>
        </w:trPr>
        <w:tc>
          <w:tcPr>
            <w:tcW w:w="4894" w:type="dxa"/>
          </w:tcPr>
          <w:p w14:paraId="44685573" w14:textId="144483F9" w:rsidR="005C268D" w:rsidRPr="004678EC" w:rsidRDefault="005C268D" w:rsidP="005C268D">
            <w:pPr>
              <w:jc w:val="center"/>
              <w:rPr>
                <w:rFonts w:ascii="Candara" w:hAnsi="Candara"/>
                <w:b/>
                <w:bCs/>
                <w:sz w:val="24"/>
                <w:szCs w:val="24"/>
              </w:rPr>
            </w:pPr>
            <w:r w:rsidRPr="004678EC">
              <w:rPr>
                <w:rFonts w:ascii="Candara" w:hAnsi="Candara"/>
                <w:b/>
                <w:bCs/>
                <w:sz w:val="24"/>
                <w:szCs w:val="24"/>
              </w:rPr>
              <w:t>2.AŞAMA</w:t>
            </w:r>
          </w:p>
        </w:tc>
        <w:tc>
          <w:tcPr>
            <w:tcW w:w="4895" w:type="dxa"/>
          </w:tcPr>
          <w:p w14:paraId="07166962" w14:textId="57FBDE5E" w:rsidR="005C268D" w:rsidRPr="004678EC" w:rsidRDefault="00FC5700" w:rsidP="005C268D">
            <w:pPr>
              <w:jc w:val="center"/>
              <w:rPr>
                <w:rFonts w:ascii="Candara" w:hAnsi="Candara"/>
                <w:b/>
                <w:bCs/>
                <w:sz w:val="24"/>
                <w:szCs w:val="24"/>
              </w:rPr>
            </w:pPr>
            <w:r>
              <w:rPr>
                <w:rFonts w:ascii="Candara" w:hAnsi="Candara"/>
                <w:b/>
                <w:bCs/>
                <w:sz w:val="24"/>
                <w:szCs w:val="24"/>
              </w:rPr>
              <w:t>28</w:t>
            </w:r>
            <w:r w:rsidR="00E91F75" w:rsidRPr="004678EC">
              <w:rPr>
                <w:rFonts w:ascii="Candara" w:hAnsi="Candara"/>
                <w:b/>
                <w:bCs/>
                <w:sz w:val="24"/>
                <w:szCs w:val="24"/>
              </w:rPr>
              <w:t xml:space="preserve"> NİSAN 2021 </w:t>
            </w:r>
            <w:r w:rsidR="00C01FAE">
              <w:rPr>
                <w:rFonts w:ascii="Candara" w:hAnsi="Candara"/>
                <w:b/>
                <w:bCs/>
                <w:sz w:val="24"/>
                <w:szCs w:val="24"/>
              </w:rPr>
              <w:t>ÇARŞAMBA</w:t>
            </w:r>
          </w:p>
          <w:p w14:paraId="71A2FDE2" w14:textId="734CFCD9" w:rsidR="00E91F75" w:rsidRPr="004678EC" w:rsidRDefault="00E91F75" w:rsidP="005C268D">
            <w:pPr>
              <w:jc w:val="center"/>
              <w:rPr>
                <w:rFonts w:ascii="Candara" w:hAnsi="Candara"/>
                <w:b/>
                <w:bCs/>
                <w:sz w:val="24"/>
                <w:szCs w:val="24"/>
              </w:rPr>
            </w:pPr>
            <w:r w:rsidRPr="004678EC">
              <w:rPr>
                <w:rFonts w:ascii="Candara" w:hAnsi="Candara"/>
                <w:b/>
                <w:bCs/>
                <w:sz w:val="24"/>
                <w:szCs w:val="24"/>
              </w:rPr>
              <w:t>SAAT:</w:t>
            </w:r>
            <w:r w:rsidR="0099337D">
              <w:rPr>
                <w:rFonts w:ascii="Candara" w:hAnsi="Candara"/>
                <w:b/>
                <w:bCs/>
                <w:sz w:val="24"/>
                <w:szCs w:val="24"/>
              </w:rPr>
              <w:t xml:space="preserve"> </w:t>
            </w:r>
            <w:r w:rsidRPr="004678EC">
              <w:rPr>
                <w:rFonts w:ascii="Candara" w:hAnsi="Candara"/>
                <w:b/>
                <w:bCs/>
                <w:sz w:val="24"/>
                <w:szCs w:val="24"/>
              </w:rPr>
              <w:t xml:space="preserve">18.00-19.00 </w:t>
            </w:r>
          </w:p>
        </w:tc>
      </w:tr>
      <w:tr w:rsidR="005C268D" w:rsidRPr="004678EC" w14:paraId="5B913C5F" w14:textId="77777777" w:rsidTr="004678EC">
        <w:trPr>
          <w:trHeight w:val="824"/>
          <w:jc w:val="center"/>
        </w:trPr>
        <w:tc>
          <w:tcPr>
            <w:tcW w:w="4894" w:type="dxa"/>
          </w:tcPr>
          <w:p w14:paraId="3D6AF466" w14:textId="71897591" w:rsidR="005C268D" w:rsidRPr="004678EC" w:rsidRDefault="005C268D" w:rsidP="005C268D">
            <w:pPr>
              <w:jc w:val="center"/>
              <w:rPr>
                <w:rFonts w:ascii="Candara" w:hAnsi="Candara"/>
                <w:b/>
                <w:bCs/>
                <w:sz w:val="24"/>
                <w:szCs w:val="24"/>
              </w:rPr>
            </w:pPr>
            <w:r w:rsidRPr="004678EC">
              <w:rPr>
                <w:rFonts w:ascii="Candara" w:hAnsi="Candara"/>
                <w:b/>
                <w:bCs/>
                <w:sz w:val="24"/>
                <w:szCs w:val="24"/>
              </w:rPr>
              <w:t xml:space="preserve">SONUÇLARIN AÇIKLANMASI </w:t>
            </w:r>
          </w:p>
        </w:tc>
        <w:tc>
          <w:tcPr>
            <w:tcW w:w="4895" w:type="dxa"/>
          </w:tcPr>
          <w:p w14:paraId="6EC854A8" w14:textId="17E4D8CB" w:rsidR="005C268D" w:rsidRPr="004678EC" w:rsidRDefault="00FC5700" w:rsidP="005C268D">
            <w:pPr>
              <w:jc w:val="center"/>
              <w:rPr>
                <w:rFonts w:ascii="Candara" w:hAnsi="Candara"/>
                <w:b/>
                <w:bCs/>
                <w:sz w:val="24"/>
                <w:szCs w:val="24"/>
              </w:rPr>
            </w:pPr>
            <w:r>
              <w:rPr>
                <w:rFonts w:ascii="Candara" w:hAnsi="Candara"/>
                <w:b/>
                <w:bCs/>
                <w:sz w:val="24"/>
                <w:szCs w:val="24"/>
              </w:rPr>
              <w:t>30</w:t>
            </w:r>
            <w:r w:rsidR="00E91F75" w:rsidRPr="004678EC">
              <w:rPr>
                <w:rFonts w:ascii="Candara" w:hAnsi="Candara"/>
                <w:b/>
                <w:bCs/>
                <w:sz w:val="24"/>
                <w:szCs w:val="24"/>
              </w:rPr>
              <w:t xml:space="preserve"> NİSAN CUMA </w:t>
            </w:r>
          </w:p>
          <w:p w14:paraId="4B2EC03A" w14:textId="37D32724" w:rsidR="00E91F75" w:rsidRPr="004678EC" w:rsidRDefault="00E91F75" w:rsidP="005C268D">
            <w:pPr>
              <w:jc w:val="center"/>
              <w:rPr>
                <w:rFonts w:ascii="Candara" w:hAnsi="Candara"/>
                <w:b/>
                <w:bCs/>
                <w:sz w:val="24"/>
                <w:szCs w:val="24"/>
              </w:rPr>
            </w:pPr>
            <w:bookmarkStart w:id="0" w:name="_GoBack"/>
            <w:bookmarkEnd w:id="0"/>
          </w:p>
        </w:tc>
      </w:tr>
    </w:tbl>
    <w:p w14:paraId="0F0558CF" w14:textId="585F2F41" w:rsidR="005C268D" w:rsidRPr="004678EC" w:rsidRDefault="005C268D" w:rsidP="005C268D">
      <w:pPr>
        <w:jc w:val="both"/>
        <w:rPr>
          <w:rFonts w:ascii="Candara" w:hAnsi="Candara"/>
          <w:b/>
          <w:bCs/>
          <w:sz w:val="24"/>
          <w:szCs w:val="24"/>
        </w:rPr>
      </w:pPr>
    </w:p>
    <w:p w14:paraId="56A4AD26" w14:textId="3D267953" w:rsidR="00E91F75" w:rsidRPr="004678EC" w:rsidRDefault="00E91F75" w:rsidP="00E91F75">
      <w:pPr>
        <w:pStyle w:val="ListeParagraf"/>
        <w:numPr>
          <w:ilvl w:val="0"/>
          <w:numId w:val="1"/>
        </w:numPr>
        <w:jc w:val="both"/>
        <w:rPr>
          <w:rFonts w:ascii="Candara" w:hAnsi="Candara"/>
          <w:b/>
          <w:bCs/>
          <w:sz w:val="24"/>
          <w:szCs w:val="24"/>
        </w:rPr>
      </w:pPr>
      <w:r w:rsidRPr="004678EC">
        <w:rPr>
          <w:rFonts w:ascii="Candara" w:hAnsi="Candara"/>
          <w:b/>
          <w:bCs/>
          <w:sz w:val="24"/>
          <w:szCs w:val="24"/>
        </w:rPr>
        <w:t>TURNUVA UYGULMA VE PUANLAMA HAKKINDA</w:t>
      </w:r>
    </w:p>
    <w:p w14:paraId="08092CCA" w14:textId="6307E75F" w:rsidR="00E91F75" w:rsidRPr="004678EC" w:rsidRDefault="00E91F75" w:rsidP="00E91F75">
      <w:pPr>
        <w:pStyle w:val="ListeParagraf"/>
        <w:ind w:left="360"/>
        <w:jc w:val="both"/>
        <w:rPr>
          <w:rFonts w:ascii="Candara" w:hAnsi="Candara"/>
          <w:sz w:val="24"/>
          <w:szCs w:val="24"/>
        </w:rPr>
      </w:pPr>
    </w:p>
    <w:p w14:paraId="414404DF" w14:textId="48AA28D3" w:rsidR="00E91F75" w:rsidRPr="004678EC" w:rsidRDefault="00E91F75" w:rsidP="00E91F75">
      <w:pPr>
        <w:pStyle w:val="ListeParagraf"/>
        <w:numPr>
          <w:ilvl w:val="0"/>
          <w:numId w:val="2"/>
        </w:numPr>
        <w:jc w:val="both"/>
        <w:rPr>
          <w:rFonts w:ascii="Candara" w:hAnsi="Candara"/>
          <w:sz w:val="24"/>
          <w:szCs w:val="24"/>
        </w:rPr>
      </w:pPr>
      <w:r w:rsidRPr="004678EC">
        <w:rPr>
          <w:rFonts w:ascii="Candara" w:hAnsi="Candara"/>
          <w:sz w:val="24"/>
          <w:szCs w:val="24"/>
        </w:rPr>
        <w:t>Her iki aşamada yarışmacılara komisyonun belirleyeceği soru adedince soru yöneltilecektir. Süre</w:t>
      </w:r>
      <w:r w:rsidR="00BF67D1" w:rsidRPr="004678EC">
        <w:rPr>
          <w:rFonts w:ascii="Candara" w:hAnsi="Candara"/>
          <w:sz w:val="24"/>
          <w:szCs w:val="24"/>
        </w:rPr>
        <w:t xml:space="preserve"> her iki aşamada da</w:t>
      </w:r>
      <w:r w:rsidRPr="004678EC">
        <w:rPr>
          <w:rFonts w:ascii="Candara" w:hAnsi="Candara"/>
          <w:sz w:val="24"/>
          <w:szCs w:val="24"/>
        </w:rPr>
        <w:t xml:space="preserve"> 60 dakika olacak, puanlamada erken bitirme dikkate alınmayacaktır. </w:t>
      </w:r>
    </w:p>
    <w:p w14:paraId="2542C3C7" w14:textId="053E36E4" w:rsidR="004678EC" w:rsidRPr="00937821" w:rsidRDefault="00E91F75" w:rsidP="004678EC">
      <w:pPr>
        <w:pStyle w:val="ListeParagraf"/>
        <w:numPr>
          <w:ilvl w:val="0"/>
          <w:numId w:val="2"/>
        </w:numPr>
        <w:jc w:val="both"/>
        <w:rPr>
          <w:rFonts w:ascii="Candara" w:hAnsi="Candara"/>
          <w:sz w:val="24"/>
          <w:szCs w:val="24"/>
        </w:rPr>
      </w:pPr>
      <w:r w:rsidRPr="004678EC">
        <w:rPr>
          <w:rFonts w:ascii="Candara" w:hAnsi="Candara"/>
          <w:sz w:val="24"/>
          <w:szCs w:val="24"/>
        </w:rPr>
        <w:lastRenderedPageBreak/>
        <w:t xml:space="preserve">Sorular çoktan seçmeli olarak öğrencilere yöneltilecektir. </w:t>
      </w:r>
    </w:p>
    <w:p w14:paraId="1BE4D4AB" w14:textId="4DA9C879" w:rsidR="00BF67D1" w:rsidRPr="00F12AC6" w:rsidRDefault="00BF67D1" w:rsidP="00E91F75">
      <w:pPr>
        <w:pStyle w:val="ListeParagraf"/>
        <w:numPr>
          <w:ilvl w:val="0"/>
          <w:numId w:val="2"/>
        </w:numPr>
        <w:jc w:val="both"/>
        <w:rPr>
          <w:rFonts w:ascii="Candara" w:hAnsi="Candara"/>
          <w:i/>
          <w:iCs/>
          <w:sz w:val="24"/>
          <w:szCs w:val="24"/>
        </w:rPr>
      </w:pPr>
      <w:r w:rsidRPr="00F12AC6">
        <w:rPr>
          <w:rFonts w:ascii="Candara" w:hAnsi="Candara"/>
          <w:i/>
          <w:iCs/>
          <w:sz w:val="24"/>
          <w:szCs w:val="24"/>
        </w:rPr>
        <w:t>Puan eşitliği durumunda</w:t>
      </w:r>
      <w:r w:rsidR="00C070C4">
        <w:rPr>
          <w:rFonts w:ascii="Candara" w:hAnsi="Candara"/>
          <w:i/>
          <w:iCs/>
          <w:sz w:val="24"/>
          <w:szCs w:val="24"/>
        </w:rPr>
        <w:t>,</w:t>
      </w:r>
      <w:r w:rsidRPr="00F12AC6">
        <w:rPr>
          <w:rFonts w:ascii="Candara" w:hAnsi="Candara"/>
          <w:i/>
          <w:iCs/>
          <w:sz w:val="24"/>
          <w:szCs w:val="24"/>
        </w:rPr>
        <w:t xml:space="preserve"> yarışmacıların 2.aşama yarışmada elde ettikleri puanlara bakılacaktır.  2.aşamada daha yüksek puan alan öğrenci bir üst dereceyi elde etmiş olacaktır. 2.Aşamada da eşitlik söz konusu olursa 1.aşamadaki puanlar incelenecektir. Genel,2.aşama ve 1.aşama puanlarında ortaya çıkan sonuçlar eşit olduğu takdirde genel olarak soruların zorluk durumuna göre doğru yanlış gözden geçirilecek ve katılımcıların daha az doğru cevaplanan sorulara verdikleri doğru cevaplar incelenecektir. </w:t>
      </w:r>
    </w:p>
    <w:p w14:paraId="05A27C88" w14:textId="58464016" w:rsidR="00BF67D1" w:rsidRPr="004678EC" w:rsidRDefault="00BF67D1" w:rsidP="00E91F75">
      <w:pPr>
        <w:pStyle w:val="ListeParagraf"/>
        <w:numPr>
          <w:ilvl w:val="0"/>
          <w:numId w:val="2"/>
        </w:numPr>
        <w:jc w:val="both"/>
        <w:rPr>
          <w:rFonts w:ascii="Candara" w:hAnsi="Candara"/>
          <w:sz w:val="24"/>
          <w:szCs w:val="24"/>
        </w:rPr>
      </w:pPr>
      <w:r w:rsidRPr="004678EC">
        <w:rPr>
          <w:rFonts w:ascii="Candara" w:hAnsi="Candara"/>
          <w:sz w:val="24"/>
          <w:szCs w:val="24"/>
        </w:rPr>
        <w:t>Yarışma sorularının cevap anahtarları h</w:t>
      </w:r>
      <w:r w:rsidR="00C070C4">
        <w:rPr>
          <w:rFonts w:ascii="Candara" w:hAnsi="Candara"/>
          <w:sz w:val="24"/>
          <w:szCs w:val="24"/>
        </w:rPr>
        <w:t>er iki aşamadan bir saat sonra Milli Eğitim M</w:t>
      </w:r>
      <w:r w:rsidRPr="004678EC">
        <w:rPr>
          <w:rFonts w:ascii="Candara" w:hAnsi="Candara"/>
          <w:sz w:val="24"/>
          <w:szCs w:val="24"/>
        </w:rPr>
        <w:t xml:space="preserve">üdürlüğü internet sitesinde yayınlanacaktır. Sorulara itirazlar dilekçe yoluyla Tire İlçe Milli Eğitim Müdürlüğü Özel Büro Birimine yapılacaktır. Komisyonca yapılacak değerlendirme ile itirazlar sonuca bağlanacaktır. </w:t>
      </w:r>
      <w:r w:rsidRPr="004678EC">
        <w:rPr>
          <w:rFonts w:ascii="Candara" w:hAnsi="Candara"/>
          <w:b/>
          <w:bCs/>
          <w:sz w:val="24"/>
          <w:szCs w:val="24"/>
          <w:u w:val="single"/>
        </w:rPr>
        <w:t>Yarışma sonuçlarına itiraz yapılamaz. Komisyonun yapmış olduğu sonuç değerlendirme tutanağı kesindir.</w:t>
      </w:r>
      <w:r w:rsidRPr="004678EC">
        <w:rPr>
          <w:rFonts w:ascii="Candara" w:hAnsi="Candara"/>
          <w:sz w:val="24"/>
          <w:szCs w:val="24"/>
        </w:rPr>
        <w:t xml:space="preserve">  </w:t>
      </w:r>
    </w:p>
    <w:p w14:paraId="42C6FC03" w14:textId="430692A9" w:rsidR="00BF67D1" w:rsidRPr="00F12AC6" w:rsidRDefault="00BF67D1" w:rsidP="00E91F75">
      <w:pPr>
        <w:pStyle w:val="ListeParagraf"/>
        <w:numPr>
          <w:ilvl w:val="0"/>
          <w:numId w:val="2"/>
        </w:numPr>
        <w:jc w:val="both"/>
        <w:rPr>
          <w:rFonts w:ascii="Candara" w:hAnsi="Candara"/>
          <w:b/>
          <w:bCs/>
          <w:sz w:val="24"/>
          <w:szCs w:val="24"/>
        </w:rPr>
      </w:pPr>
      <w:r w:rsidRPr="00F12AC6">
        <w:rPr>
          <w:rFonts w:ascii="Candara" w:hAnsi="Candara"/>
          <w:b/>
          <w:bCs/>
          <w:sz w:val="24"/>
          <w:szCs w:val="24"/>
        </w:rPr>
        <w:t xml:space="preserve">Turnuvaya katılan her öğrenci ve öğrencisi turnuvaya katılmış veli ve öğretmenler turnuva yönergesini kabul etmiş sayılır. </w:t>
      </w:r>
    </w:p>
    <w:p w14:paraId="6E353FEC" w14:textId="77777777" w:rsidR="00BF67D1" w:rsidRPr="004678EC" w:rsidRDefault="00BF67D1" w:rsidP="00BF67D1">
      <w:pPr>
        <w:pStyle w:val="ListeParagraf"/>
        <w:jc w:val="both"/>
        <w:rPr>
          <w:rFonts w:ascii="Candara" w:hAnsi="Candara"/>
          <w:sz w:val="24"/>
          <w:szCs w:val="24"/>
        </w:rPr>
      </w:pPr>
    </w:p>
    <w:p w14:paraId="3AC24831" w14:textId="63824EED" w:rsidR="00BF67D1" w:rsidRPr="004678EC" w:rsidRDefault="00BF67D1" w:rsidP="00BF67D1">
      <w:pPr>
        <w:pStyle w:val="ListeParagraf"/>
        <w:numPr>
          <w:ilvl w:val="0"/>
          <w:numId w:val="1"/>
        </w:numPr>
        <w:jc w:val="both"/>
        <w:rPr>
          <w:rFonts w:ascii="Candara" w:hAnsi="Candara"/>
          <w:b/>
          <w:bCs/>
          <w:sz w:val="24"/>
          <w:szCs w:val="24"/>
        </w:rPr>
      </w:pPr>
      <w:r w:rsidRPr="004678EC">
        <w:rPr>
          <w:rFonts w:ascii="Candara" w:hAnsi="Candara"/>
          <w:b/>
          <w:bCs/>
          <w:sz w:val="24"/>
          <w:szCs w:val="24"/>
        </w:rPr>
        <w:t xml:space="preserve">ÖDÜLLER </w:t>
      </w:r>
    </w:p>
    <w:p w14:paraId="3ABB7430" w14:textId="1B350637" w:rsidR="00FC5700" w:rsidRDefault="001631AE" w:rsidP="00FC5700">
      <w:pPr>
        <w:pStyle w:val="ListeParagraf"/>
        <w:numPr>
          <w:ilvl w:val="0"/>
          <w:numId w:val="3"/>
        </w:numPr>
        <w:jc w:val="both"/>
        <w:rPr>
          <w:rFonts w:ascii="Candara" w:hAnsi="Candara"/>
          <w:sz w:val="24"/>
          <w:szCs w:val="24"/>
        </w:rPr>
      </w:pPr>
      <w:r w:rsidRPr="004678EC">
        <w:rPr>
          <w:rFonts w:ascii="Candara" w:hAnsi="Candara"/>
          <w:sz w:val="24"/>
          <w:szCs w:val="24"/>
        </w:rPr>
        <w:t xml:space="preserve">Her kategoride </w:t>
      </w:r>
      <w:r w:rsidRPr="00F12AC6">
        <w:rPr>
          <w:rFonts w:ascii="Candara" w:hAnsi="Candara"/>
          <w:b/>
          <w:bCs/>
          <w:sz w:val="24"/>
          <w:szCs w:val="24"/>
        </w:rPr>
        <w:t>ilk 5 dereceyi elde eden öğrencilere</w:t>
      </w:r>
      <w:r w:rsidRPr="004678EC">
        <w:rPr>
          <w:rFonts w:ascii="Candara" w:hAnsi="Candara"/>
          <w:sz w:val="24"/>
          <w:szCs w:val="24"/>
        </w:rPr>
        <w:t xml:space="preserve"> madalya</w:t>
      </w:r>
      <w:r w:rsidR="00F12AC6">
        <w:rPr>
          <w:rFonts w:ascii="Candara" w:hAnsi="Candara"/>
          <w:sz w:val="24"/>
          <w:szCs w:val="24"/>
        </w:rPr>
        <w:t xml:space="preserve"> </w:t>
      </w:r>
      <w:r w:rsidRPr="004678EC">
        <w:rPr>
          <w:rFonts w:ascii="Candara" w:hAnsi="Candara"/>
          <w:sz w:val="24"/>
          <w:szCs w:val="24"/>
        </w:rPr>
        <w:t xml:space="preserve">verilecektir. </w:t>
      </w:r>
    </w:p>
    <w:p w14:paraId="5C3C3CD4" w14:textId="65B4220B" w:rsidR="00EC4283" w:rsidRPr="00EC4283" w:rsidRDefault="00EC4283" w:rsidP="00FC5700">
      <w:pPr>
        <w:pStyle w:val="ListeParagraf"/>
        <w:numPr>
          <w:ilvl w:val="0"/>
          <w:numId w:val="3"/>
        </w:numPr>
        <w:jc w:val="both"/>
        <w:rPr>
          <w:rFonts w:ascii="Candara" w:hAnsi="Candara"/>
          <w:sz w:val="24"/>
          <w:szCs w:val="24"/>
        </w:rPr>
      </w:pPr>
      <w:r w:rsidRPr="00EC4283">
        <w:rPr>
          <w:rFonts w:ascii="Candara" w:hAnsi="Candara"/>
          <w:sz w:val="24"/>
          <w:szCs w:val="24"/>
        </w:rPr>
        <w:t>Tüm katılımcılar belgelendirilecektir</w:t>
      </w:r>
      <w:r w:rsidRPr="00EC4283">
        <w:rPr>
          <w:rFonts w:ascii="Candara" w:hAnsi="Candara"/>
          <w:b/>
          <w:sz w:val="24"/>
          <w:szCs w:val="24"/>
        </w:rPr>
        <w:t>.</w:t>
      </w:r>
    </w:p>
    <w:p w14:paraId="63385052" w14:textId="0E4B5BB6" w:rsidR="001631AE" w:rsidRPr="00FC5700" w:rsidRDefault="001631AE" w:rsidP="00FC5700">
      <w:pPr>
        <w:pStyle w:val="ListeParagraf"/>
        <w:numPr>
          <w:ilvl w:val="0"/>
          <w:numId w:val="3"/>
        </w:numPr>
        <w:jc w:val="both"/>
        <w:rPr>
          <w:rFonts w:ascii="Candara" w:hAnsi="Candara"/>
          <w:sz w:val="24"/>
          <w:szCs w:val="24"/>
        </w:rPr>
      </w:pPr>
      <w:r w:rsidRPr="00FC5700">
        <w:rPr>
          <w:rFonts w:ascii="Candara" w:hAnsi="Candara"/>
          <w:sz w:val="24"/>
          <w:szCs w:val="24"/>
        </w:rPr>
        <w:t xml:space="preserve">Öğrencisi dereceye giren rehber öğretmenlerimize </w:t>
      </w:r>
      <w:r w:rsidR="00777DA5">
        <w:rPr>
          <w:rFonts w:ascii="Candara" w:hAnsi="Candara"/>
          <w:sz w:val="24"/>
          <w:szCs w:val="24"/>
        </w:rPr>
        <w:t>Katılım Belgesi</w:t>
      </w:r>
      <w:r w:rsidR="00FC5700" w:rsidRPr="00FC5700">
        <w:rPr>
          <w:rFonts w:ascii="Candara" w:hAnsi="Candara"/>
          <w:sz w:val="24"/>
          <w:szCs w:val="24"/>
        </w:rPr>
        <w:t xml:space="preserve"> </w:t>
      </w:r>
      <w:r w:rsidR="00EC4CC4">
        <w:rPr>
          <w:rFonts w:ascii="Candara" w:hAnsi="Candara"/>
          <w:sz w:val="24"/>
          <w:szCs w:val="24"/>
        </w:rPr>
        <w:t>verilecektir</w:t>
      </w:r>
      <w:r w:rsidR="00FC5700" w:rsidRPr="00FC5700">
        <w:rPr>
          <w:rFonts w:ascii="Candara" w:hAnsi="Candara"/>
          <w:sz w:val="24"/>
          <w:szCs w:val="24"/>
        </w:rPr>
        <w:t>.</w:t>
      </w:r>
      <w:r w:rsidRPr="00FC5700">
        <w:rPr>
          <w:rFonts w:ascii="Candara" w:hAnsi="Candara"/>
          <w:sz w:val="24"/>
          <w:szCs w:val="24"/>
        </w:rPr>
        <w:t xml:space="preserve"> </w:t>
      </w:r>
    </w:p>
    <w:p w14:paraId="46C05D69" w14:textId="04188F59" w:rsidR="004678EC" w:rsidRPr="00937821" w:rsidRDefault="001631AE" w:rsidP="001631AE">
      <w:pPr>
        <w:pStyle w:val="ListeParagraf"/>
        <w:numPr>
          <w:ilvl w:val="0"/>
          <w:numId w:val="3"/>
        </w:numPr>
        <w:jc w:val="both"/>
        <w:rPr>
          <w:rFonts w:ascii="Candara" w:hAnsi="Candara"/>
          <w:sz w:val="24"/>
          <w:szCs w:val="24"/>
        </w:rPr>
      </w:pPr>
      <w:r w:rsidRPr="004678EC">
        <w:rPr>
          <w:rFonts w:ascii="Candara" w:hAnsi="Candara"/>
          <w:sz w:val="24"/>
          <w:szCs w:val="24"/>
        </w:rPr>
        <w:t>Tüm ödüller salgın süreci göz önüne alınarak öğrenci ve öğretmenlere ulaştırılacaktır.</w:t>
      </w:r>
    </w:p>
    <w:p w14:paraId="2076FD5B" w14:textId="0FE24E26" w:rsidR="004678EC" w:rsidRDefault="004678EC" w:rsidP="001631AE">
      <w:pPr>
        <w:jc w:val="both"/>
        <w:rPr>
          <w:rFonts w:ascii="Candara" w:hAnsi="Candara"/>
          <w:sz w:val="24"/>
          <w:szCs w:val="24"/>
        </w:rPr>
      </w:pPr>
    </w:p>
    <w:tbl>
      <w:tblPr>
        <w:tblStyle w:val="TabloKlavuzu"/>
        <w:tblpPr w:leftFromText="141" w:rightFromText="141" w:vertAnchor="text" w:horzAnchor="margin" w:tblpY="10"/>
        <w:tblW w:w="10492" w:type="dxa"/>
        <w:tblLook w:val="04A0" w:firstRow="1" w:lastRow="0" w:firstColumn="1" w:lastColumn="0" w:noHBand="0" w:noVBand="1"/>
      </w:tblPr>
      <w:tblGrid>
        <w:gridCol w:w="10492"/>
      </w:tblGrid>
      <w:tr w:rsidR="004678EC" w:rsidRPr="004678EC" w14:paraId="4E3C5AD6" w14:textId="77777777" w:rsidTr="004678EC">
        <w:trPr>
          <w:trHeight w:val="1769"/>
        </w:trPr>
        <w:tc>
          <w:tcPr>
            <w:tcW w:w="10492" w:type="dxa"/>
          </w:tcPr>
          <w:p w14:paraId="14D0040E" w14:textId="77777777" w:rsidR="004678EC" w:rsidRDefault="004678EC" w:rsidP="004678EC">
            <w:pPr>
              <w:rPr>
                <w:rFonts w:ascii="Candara" w:hAnsi="Candara"/>
                <w:b/>
                <w:bCs/>
                <w:sz w:val="24"/>
                <w:szCs w:val="24"/>
                <w:u w:val="single"/>
              </w:rPr>
            </w:pPr>
          </w:p>
          <w:p w14:paraId="0B3856E5" w14:textId="77777777" w:rsidR="004678EC" w:rsidRPr="004678EC" w:rsidRDefault="004678EC" w:rsidP="004678EC">
            <w:pPr>
              <w:jc w:val="center"/>
              <w:rPr>
                <w:rFonts w:ascii="Candara" w:hAnsi="Candara"/>
                <w:b/>
                <w:bCs/>
                <w:sz w:val="24"/>
                <w:szCs w:val="24"/>
                <w:u w:val="single"/>
              </w:rPr>
            </w:pPr>
            <w:r w:rsidRPr="004678EC">
              <w:rPr>
                <w:rFonts w:ascii="Candara" w:hAnsi="Candara"/>
                <w:b/>
                <w:bCs/>
                <w:sz w:val="24"/>
                <w:szCs w:val="24"/>
                <w:u w:val="single"/>
              </w:rPr>
              <w:t>Detaylı Bilgi ve İletişim</w:t>
            </w:r>
          </w:p>
          <w:p w14:paraId="0B6A3F73" w14:textId="77777777" w:rsidR="004678EC" w:rsidRPr="004678EC" w:rsidRDefault="004678EC" w:rsidP="004678EC">
            <w:pPr>
              <w:jc w:val="center"/>
              <w:rPr>
                <w:rFonts w:ascii="Candara" w:hAnsi="Candara"/>
                <w:b/>
                <w:bCs/>
                <w:sz w:val="24"/>
                <w:szCs w:val="24"/>
              </w:rPr>
            </w:pPr>
          </w:p>
          <w:p w14:paraId="5A0EEBAA" w14:textId="77777777" w:rsidR="004678EC" w:rsidRDefault="004678EC" w:rsidP="004678EC">
            <w:pPr>
              <w:jc w:val="center"/>
              <w:rPr>
                <w:rFonts w:ascii="Candara" w:hAnsi="Candara"/>
                <w:b/>
                <w:bCs/>
                <w:sz w:val="24"/>
                <w:szCs w:val="24"/>
              </w:rPr>
            </w:pPr>
            <w:r w:rsidRPr="004678EC">
              <w:rPr>
                <w:rFonts w:ascii="Candara" w:hAnsi="Candara"/>
                <w:b/>
                <w:bCs/>
                <w:sz w:val="24"/>
                <w:szCs w:val="24"/>
              </w:rPr>
              <w:t>Tire İlçe Milli Eğitim Müdürlüğü Özel Büro Birimi</w:t>
            </w:r>
          </w:p>
          <w:p w14:paraId="0610D15C" w14:textId="4BB593D0" w:rsidR="00937821" w:rsidRPr="004678EC" w:rsidRDefault="00C070C4" w:rsidP="004678EC">
            <w:pPr>
              <w:jc w:val="center"/>
              <w:rPr>
                <w:rFonts w:ascii="Candara" w:hAnsi="Candara"/>
                <w:b/>
                <w:bCs/>
                <w:sz w:val="24"/>
                <w:szCs w:val="24"/>
              </w:rPr>
            </w:pPr>
            <w:r>
              <w:rPr>
                <w:rFonts w:ascii="Candara" w:hAnsi="Candara"/>
                <w:b/>
                <w:bCs/>
                <w:sz w:val="24"/>
                <w:szCs w:val="24"/>
              </w:rPr>
              <w:t>tireozelburo35@gmail.com</w:t>
            </w:r>
          </w:p>
        </w:tc>
      </w:tr>
    </w:tbl>
    <w:p w14:paraId="019F2731" w14:textId="51AF26FE" w:rsidR="004678EC" w:rsidRDefault="004678EC" w:rsidP="001631AE">
      <w:pPr>
        <w:jc w:val="both"/>
        <w:rPr>
          <w:rFonts w:ascii="Candara" w:hAnsi="Candara"/>
          <w:sz w:val="24"/>
          <w:szCs w:val="24"/>
        </w:rPr>
      </w:pPr>
    </w:p>
    <w:p w14:paraId="5ACDF6D8" w14:textId="77777777" w:rsidR="004678EC" w:rsidRPr="004678EC" w:rsidRDefault="004678EC" w:rsidP="001631AE">
      <w:pPr>
        <w:jc w:val="both"/>
        <w:rPr>
          <w:rFonts w:ascii="Candara" w:hAnsi="Candara"/>
          <w:sz w:val="24"/>
          <w:szCs w:val="24"/>
        </w:rPr>
      </w:pPr>
    </w:p>
    <w:sectPr w:rsidR="004678EC" w:rsidRPr="004678EC" w:rsidSect="00D92E77">
      <w:headerReference w:type="even" r:id="rId7"/>
      <w:headerReference w:type="default" r:id="rId8"/>
      <w:footerReference w:type="default" r:id="rId9"/>
      <w:headerReference w:type="first" r:id="rId10"/>
      <w:pgSz w:w="11906" w:h="16838"/>
      <w:pgMar w:top="709"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884" w14:textId="77777777" w:rsidR="00BF063B" w:rsidRDefault="00BF063B" w:rsidP="00D92E77">
      <w:pPr>
        <w:spacing w:after="0" w:line="240" w:lineRule="auto"/>
      </w:pPr>
      <w:r>
        <w:separator/>
      </w:r>
    </w:p>
  </w:endnote>
  <w:endnote w:type="continuationSeparator" w:id="0">
    <w:p w14:paraId="733E6A2D" w14:textId="77777777" w:rsidR="00BF063B" w:rsidRDefault="00BF063B" w:rsidP="00D9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49859"/>
      <w:docPartObj>
        <w:docPartGallery w:val="Page Numbers (Bottom of Page)"/>
        <w:docPartUnique/>
      </w:docPartObj>
    </w:sdtPr>
    <w:sdtEndPr/>
    <w:sdtContent>
      <w:p w14:paraId="7A621496" w14:textId="38D6AA73" w:rsidR="004678EC" w:rsidRDefault="004678EC">
        <w:pPr>
          <w:pStyle w:val="AltBilgi"/>
          <w:jc w:val="center"/>
        </w:pPr>
        <w:r>
          <w:fldChar w:fldCharType="begin"/>
        </w:r>
        <w:r>
          <w:instrText>PAGE   \* MERGEFORMAT</w:instrText>
        </w:r>
        <w:r>
          <w:fldChar w:fldCharType="separate"/>
        </w:r>
        <w:r w:rsidR="0099337D">
          <w:rPr>
            <w:noProof/>
          </w:rPr>
          <w:t>3</w:t>
        </w:r>
        <w:r>
          <w:fldChar w:fldCharType="end"/>
        </w:r>
      </w:p>
    </w:sdtContent>
  </w:sdt>
  <w:p w14:paraId="750049AB" w14:textId="77777777" w:rsidR="004678EC" w:rsidRDefault="004678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C316" w14:textId="77777777" w:rsidR="00BF063B" w:rsidRDefault="00BF063B" w:rsidP="00D92E77">
      <w:pPr>
        <w:spacing w:after="0" w:line="240" w:lineRule="auto"/>
      </w:pPr>
      <w:r>
        <w:separator/>
      </w:r>
    </w:p>
  </w:footnote>
  <w:footnote w:type="continuationSeparator" w:id="0">
    <w:p w14:paraId="0D75E479" w14:textId="77777777" w:rsidR="00BF063B" w:rsidRDefault="00BF063B" w:rsidP="00D92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DF42" w14:textId="46CC9726" w:rsidR="00D92E77" w:rsidRDefault="00D92E7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A99A" w14:textId="31CF54E3" w:rsidR="00D92E77" w:rsidRDefault="00D92E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9360" w14:textId="4F63E81E" w:rsidR="00D92E77" w:rsidRDefault="00D92E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C001A"/>
    <w:multiLevelType w:val="hybridMultilevel"/>
    <w:tmpl w:val="29CC04E4"/>
    <w:lvl w:ilvl="0" w:tplc="0CAA29AC">
      <w:start w:val="1"/>
      <w:numFmt w:val="decimal"/>
      <w:lvlText w:val="%1."/>
      <w:lvlJc w:val="left"/>
      <w:pPr>
        <w:ind w:left="36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415120"/>
    <w:multiLevelType w:val="hybridMultilevel"/>
    <w:tmpl w:val="3DB009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F002A3"/>
    <w:multiLevelType w:val="hybridMultilevel"/>
    <w:tmpl w:val="AA201E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64"/>
    <w:rsid w:val="00013F37"/>
    <w:rsid w:val="001631AE"/>
    <w:rsid w:val="001A5664"/>
    <w:rsid w:val="001B13E4"/>
    <w:rsid w:val="00387F07"/>
    <w:rsid w:val="003C58EB"/>
    <w:rsid w:val="004678EC"/>
    <w:rsid w:val="00544968"/>
    <w:rsid w:val="005C268D"/>
    <w:rsid w:val="00625E8E"/>
    <w:rsid w:val="00674FD3"/>
    <w:rsid w:val="00777DA5"/>
    <w:rsid w:val="00882C8F"/>
    <w:rsid w:val="00937821"/>
    <w:rsid w:val="0099337D"/>
    <w:rsid w:val="00A5323C"/>
    <w:rsid w:val="00AD74ED"/>
    <w:rsid w:val="00BF063B"/>
    <w:rsid w:val="00BF67D1"/>
    <w:rsid w:val="00C01FAE"/>
    <w:rsid w:val="00C070C4"/>
    <w:rsid w:val="00D92E77"/>
    <w:rsid w:val="00DB71B7"/>
    <w:rsid w:val="00DE5129"/>
    <w:rsid w:val="00DE762E"/>
    <w:rsid w:val="00DF4AF6"/>
    <w:rsid w:val="00E5245F"/>
    <w:rsid w:val="00E91F75"/>
    <w:rsid w:val="00EC4283"/>
    <w:rsid w:val="00EC4CC4"/>
    <w:rsid w:val="00F12AC6"/>
    <w:rsid w:val="00FC5700"/>
    <w:rsid w:val="00FE5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A0D7"/>
  <w15:chartTrackingRefBased/>
  <w15:docId w15:val="{BD19FDAB-13A9-4D3C-8500-0938190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5323C"/>
    <w:rPr>
      <w:sz w:val="16"/>
      <w:szCs w:val="16"/>
    </w:rPr>
  </w:style>
  <w:style w:type="paragraph" w:styleId="AklamaMetni">
    <w:name w:val="annotation text"/>
    <w:basedOn w:val="Normal"/>
    <w:link w:val="AklamaMetniChar"/>
    <w:uiPriority w:val="99"/>
    <w:semiHidden/>
    <w:unhideWhenUsed/>
    <w:rsid w:val="00A532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323C"/>
    <w:rPr>
      <w:sz w:val="20"/>
      <w:szCs w:val="20"/>
    </w:rPr>
  </w:style>
  <w:style w:type="paragraph" w:styleId="AklamaKonusu">
    <w:name w:val="annotation subject"/>
    <w:basedOn w:val="AklamaMetni"/>
    <w:next w:val="AklamaMetni"/>
    <w:link w:val="AklamaKonusuChar"/>
    <w:uiPriority w:val="99"/>
    <w:semiHidden/>
    <w:unhideWhenUsed/>
    <w:rsid w:val="00A5323C"/>
    <w:rPr>
      <w:b/>
      <w:bCs/>
    </w:rPr>
  </w:style>
  <w:style w:type="character" w:customStyle="1" w:styleId="AklamaKonusuChar">
    <w:name w:val="Açıklama Konusu Char"/>
    <w:basedOn w:val="AklamaMetniChar"/>
    <w:link w:val="AklamaKonusu"/>
    <w:uiPriority w:val="99"/>
    <w:semiHidden/>
    <w:rsid w:val="00A5323C"/>
    <w:rPr>
      <w:b/>
      <w:bCs/>
      <w:sz w:val="20"/>
      <w:szCs w:val="20"/>
    </w:rPr>
  </w:style>
  <w:style w:type="paragraph" w:styleId="stBilgi">
    <w:name w:val="header"/>
    <w:basedOn w:val="Normal"/>
    <w:link w:val="stBilgiChar"/>
    <w:uiPriority w:val="99"/>
    <w:unhideWhenUsed/>
    <w:rsid w:val="00D92E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E77"/>
  </w:style>
  <w:style w:type="paragraph" w:styleId="AltBilgi">
    <w:name w:val="footer"/>
    <w:basedOn w:val="Normal"/>
    <w:link w:val="AltBilgiChar"/>
    <w:uiPriority w:val="99"/>
    <w:unhideWhenUsed/>
    <w:rsid w:val="00D92E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E77"/>
  </w:style>
  <w:style w:type="paragraph" w:styleId="ListeParagraf">
    <w:name w:val="List Paragraph"/>
    <w:basedOn w:val="Normal"/>
    <w:uiPriority w:val="34"/>
    <w:qFormat/>
    <w:rsid w:val="00DE5129"/>
    <w:pPr>
      <w:ind w:left="720"/>
      <w:contextualSpacing/>
    </w:pPr>
  </w:style>
  <w:style w:type="table" w:styleId="TabloKlavuzu">
    <w:name w:val="Table Grid"/>
    <w:basedOn w:val="NormalTablo"/>
    <w:uiPriority w:val="39"/>
    <w:rsid w:val="005C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69">
      <w:bodyDiv w:val="1"/>
      <w:marLeft w:val="0"/>
      <w:marRight w:val="0"/>
      <w:marTop w:val="0"/>
      <w:marBottom w:val="0"/>
      <w:divBdr>
        <w:top w:val="none" w:sz="0" w:space="0" w:color="auto"/>
        <w:left w:val="none" w:sz="0" w:space="0" w:color="auto"/>
        <w:bottom w:val="none" w:sz="0" w:space="0" w:color="auto"/>
        <w:right w:val="none" w:sz="0" w:space="0" w:color="auto"/>
      </w:divBdr>
      <w:divsChild>
        <w:div w:id="526529601">
          <w:marLeft w:val="0"/>
          <w:marRight w:val="0"/>
          <w:marTop w:val="0"/>
          <w:marBottom w:val="0"/>
          <w:divBdr>
            <w:top w:val="none" w:sz="0" w:space="0" w:color="auto"/>
            <w:left w:val="none" w:sz="0" w:space="0" w:color="auto"/>
            <w:bottom w:val="none" w:sz="0" w:space="0" w:color="auto"/>
            <w:right w:val="none" w:sz="0" w:space="0" w:color="auto"/>
          </w:divBdr>
        </w:div>
        <w:div w:id="1908955503">
          <w:marLeft w:val="0"/>
          <w:marRight w:val="0"/>
          <w:marTop w:val="0"/>
          <w:marBottom w:val="0"/>
          <w:divBdr>
            <w:top w:val="none" w:sz="0" w:space="0" w:color="auto"/>
            <w:left w:val="none" w:sz="0" w:space="0" w:color="auto"/>
            <w:bottom w:val="none" w:sz="0" w:space="0" w:color="auto"/>
            <w:right w:val="none" w:sz="0" w:space="0" w:color="auto"/>
          </w:divBdr>
          <w:divsChild>
            <w:div w:id="716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9316">
      <w:bodyDiv w:val="1"/>
      <w:marLeft w:val="0"/>
      <w:marRight w:val="0"/>
      <w:marTop w:val="0"/>
      <w:marBottom w:val="0"/>
      <w:divBdr>
        <w:top w:val="none" w:sz="0" w:space="0" w:color="auto"/>
        <w:left w:val="none" w:sz="0" w:space="0" w:color="auto"/>
        <w:bottom w:val="none" w:sz="0" w:space="0" w:color="auto"/>
        <w:right w:val="none" w:sz="0" w:space="0" w:color="auto"/>
      </w:divBdr>
      <w:divsChild>
        <w:div w:id="78908915">
          <w:marLeft w:val="0"/>
          <w:marRight w:val="0"/>
          <w:marTop w:val="0"/>
          <w:marBottom w:val="0"/>
          <w:divBdr>
            <w:top w:val="none" w:sz="0" w:space="0" w:color="auto"/>
            <w:left w:val="none" w:sz="0" w:space="0" w:color="auto"/>
            <w:bottom w:val="none" w:sz="0" w:space="0" w:color="auto"/>
            <w:right w:val="none" w:sz="0" w:space="0" w:color="auto"/>
          </w:divBdr>
        </w:div>
        <w:div w:id="1923832315">
          <w:marLeft w:val="0"/>
          <w:marRight w:val="0"/>
          <w:marTop w:val="0"/>
          <w:marBottom w:val="0"/>
          <w:divBdr>
            <w:top w:val="none" w:sz="0" w:space="0" w:color="auto"/>
            <w:left w:val="none" w:sz="0" w:space="0" w:color="auto"/>
            <w:bottom w:val="none" w:sz="0" w:space="0" w:color="auto"/>
            <w:right w:val="none" w:sz="0" w:space="0" w:color="auto"/>
          </w:divBdr>
          <w:divsChild>
            <w:div w:id="1029136636">
              <w:marLeft w:val="0"/>
              <w:marRight w:val="0"/>
              <w:marTop w:val="0"/>
              <w:marBottom w:val="0"/>
              <w:divBdr>
                <w:top w:val="none" w:sz="0" w:space="0" w:color="auto"/>
                <w:left w:val="none" w:sz="0" w:space="0" w:color="auto"/>
                <w:bottom w:val="none" w:sz="0" w:space="0" w:color="auto"/>
                <w:right w:val="none" w:sz="0" w:space="0" w:color="auto"/>
              </w:divBdr>
            </w:div>
            <w:div w:id="1486048747">
              <w:marLeft w:val="630"/>
              <w:marRight w:val="0"/>
              <w:marTop w:val="0"/>
              <w:marBottom w:val="0"/>
              <w:divBdr>
                <w:top w:val="none" w:sz="0" w:space="0" w:color="auto"/>
                <w:left w:val="none" w:sz="0" w:space="0" w:color="auto"/>
                <w:bottom w:val="none" w:sz="0" w:space="0" w:color="auto"/>
                <w:right w:val="none" w:sz="0" w:space="0" w:color="auto"/>
              </w:divBdr>
              <w:divsChild>
                <w:div w:id="601187819">
                  <w:marLeft w:val="0"/>
                  <w:marRight w:val="0"/>
                  <w:marTop w:val="0"/>
                  <w:marBottom w:val="225"/>
                  <w:divBdr>
                    <w:top w:val="none" w:sz="0" w:space="0" w:color="auto"/>
                    <w:left w:val="none" w:sz="0" w:space="0" w:color="auto"/>
                    <w:bottom w:val="none" w:sz="0" w:space="0" w:color="auto"/>
                    <w:right w:val="none" w:sz="0" w:space="0" w:color="auto"/>
                  </w:divBdr>
                </w:div>
                <w:div w:id="1557862711">
                  <w:marLeft w:val="0"/>
                  <w:marRight w:val="0"/>
                  <w:marTop w:val="0"/>
                  <w:marBottom w:val="225"/>
                  <w:divBdr>
                    <w:top w:val="none" w:sz="0" w:space="0" w:color="auto"/>
                    <w:left w:val="none" w:sz="0" w:space="0" w:color="auto"/>
                    <w:bottom w:val="none" w:sz="0" w:space="0" w:color="auto"/>
                    <w:right w:val="none" w:sz="0" w:space="0" w:color="auto"/>
                  </w:divBdr>
                </w:div>
              </w:divsChild>
            </w:div>
            <w:div w:id="11461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0615">
      <w:bodyDiv w:val="1"/>
      <w:marLeft w:val="0"/>
      <w:marRight w:val="0"/>
      <w:marTop w:val="0"/>
      <w:marBottom w:val="0"/>
      <w:divBdr>
        <w:top w:val="none" w:sz="0" w:space="0" w:color="auto"/>
        <w:left w:val="none" w:sz="0" w:space="0" w:color="auto"/>
        <w:bottom w:val="none" w:sz="0" w:space="0" w:color="auto"/>
        <w:right w:val="none" w:sz="0" w:space="0" w:color="auto"/>
      </w:divBdr>
      <w:divsChild>
        <w:div w:id="218324020">
          <w:marLeft w:val="0"/>
          <w:marRight w:val="0"/>
          <w:marTop w:val="0"/>
          <w:marBottom w:val="0"/>
          <w:divBdr>
            <w:top w:val="none" w:sz="0" w:space="0" w:color="auto"/>
            <w:left w:val="none" w:sz="0" w:space="0" w:color="auto"/>
            <w:bottom w:val="none" w:sz="0" w:space="0" w:color="auto"/>
            <w:right w:val="none" w:sz="0" w:space="0" w:color="auto"/>
          </w:divBdr>
        </w:div>
        <w:div w:id="1683437670">
          <w:marLeft w:val="0"/>
          <w:marRight w:val="0"/>
          <w:marTop w:val="0"/>
          <w:marBottom w:val="0"/>
          <w:divBdr>
            <w:top w:val="none" w:sz="0" w:space="0" w:color="auto"/>
            <w:left w:val="none" w:sz="0" w:space="0" w:color="auto"/>
            <w:bottom w:val="none" w:sz="0" w:space="0" w:color="auto"/>
            <w:right w:val="none" w:sz="0" w:space="0" w:color="auto"/>
          </w:divBdr>
          <w:divsChild>
            <w:div w:id="1355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CANAN</cp:lastModifiedBy>
  <cp:revision>13</cp:revision>
  <dcterms:created xsi:type="dcterms:W3CDTF">2021-03-06T20:16:00Z</dcterms:created>
  <dcterms:modified xsi:type="dcterms:W3CDTF">2021-04-01T12:38:00Z</dcterms:modified>
</cp:coreProperties>
</file>