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C0" w:rsidRDefault="00385DC0" w:rsidP="00385DC0">
      <w:pPr>
        <w:pStyle w:val="Default"/>
        <w:ind w:firstLine="708"/>
        <w:jc w:val="both"/>
        <w:rPr>
          <w:sz w:val="23"/>
          <w:szCs w:val="23"/>
        </w:rPr>
      </w:pPr>
      <w:bookmarkStart w:id="0" w:name="_GoBack"/>
      <w:bookmarkEnd w:id="0"/>
      <w:r>
        <w:rPr>
          <w:sz w:val="23"/>
          <w:szCs w:val="23"/>
        </w:rPr>
        <w:t xml:space="preserve">Çalışma ve Sosyal Güvenlik Bakanlığından: </w:t>
      </w:r>
    </w:p>
    <w:p w:rsidR="00385DC0" w:rsidRDefault="00385DC0" w:rsidP="00385DC0">
      <w:pPr>
        <w:pStyle w:val="Default"/>
        <w:jc w:val="both"/>
        <w:rPr>
          <w:sz w:val="23"/>
          <w:szCs w:val="23"/>
        </w:rPr>
      </w:pPr>
    </w:p>
    <w:p w:rsidR="00385DC0" w:rsidRDefault="00385DC0" w:rsidP="00385DC0">
      <w:pPr>
        <w:pStyle w:val="Default"/>
        <w:jc w:val="center"/>
        <w:rPr>
          <w:b/>
          <w:bCs/>
          <w:sz w:val="23"/>
          <w:szCs w:val="23"/>
        </w:rPr>
      </w:pPr>
      <w:r>
        <w:rPr>
          <w:b/>
          <w:bCs/>
          <w:sz w:val="23"/>
          <w:szCs w:val="23"/>
        </w:rPr>
        <w:t>İŞ EKİPMANLARININ KULLANIMINDA SAĞLIK VE GÜVENLİK ŞARTLARI YÖNETMELİĞİ BAKIM, ONARIM VE PERİYODİK KONTROLLER İLE İLGİLİ HUSUSLAR</w:t>
      </w:r>
    </w:p>
    <w:p w:rsidR="00385DC0" w:rsidRDefault="00385DC0" w:rsidP="00385DC0">
      <w:pPr>
        <w:pStyle w:val="Default"/>
        <w:jc w:val="both"/>
        <w:rPr>
          <w:b/>
          <w:bCs/>
          <w:sz w:val="23"/>
          <w:szCs w:val="23"/>
        </w:rPr>
      </w:pPr>
    </w:p>
    <w:p w:rsidR="00385DC0" w:rsidRDefault="00385DC0" w:rsidP="00385DC0">
      <w:pPr>
        <w:pStyle w:val="Default"/>
        <w:jc w:val="both"/>
        <w:rPr>
          <w:b/>
          <w:bCs/>
          <w:sz w:val="23"/>
          <w:szCs w:val="23"/>
        </w:rPr>
      </w:pPr>
      <w:r>
        <w:rPr>
          <w:b/>
          <w:bCs/>
          <w:sz w:val="23"/>
          <w:szCs w:val="23"/>
        </w:rPr>
        <w:t xml:space="preserve"> 1.Genel hususlar</w:t>
      </w:r>
    </w:p>
    <w:p w:rsidR="00385DC0" w:rsidRDefault="00385DC0" w:rsidP="00385DC0">
      <w:pPr>
        <w:pStyle w:val="Default"/>
        <w:ind w:firstLine="708"/>
        <w:jc w:val="both"/>
        <w:rPr>
          <w:sz w:val="23"/>
          <w:szCs w:val="23"/>
        </w:rPr>
      </w:pPr>
      <w:r>
        <w:rPr>
          <w:sz w:val="23"/>
          <w:szCs w:val="23"/>
        </w:rPr>
        <w:t xml:space="preserve">1.1. İş </w:t>
      </w:r>
      <w:proofErr w:type="gramStart"/>
      <w:r>
        <w:rPr>
          <w:sz w:val="23"/>
          <w:szCs w:val="23"/>
        </w:rPr>
        <w:t>ekipmanlarının</w:t>
      </w:r>
      <w:proofErr w:type="gramEnd"/>
      <w:r>
        <w:rPr>
          <w:sz w:val="23"/>
          <w:szCs w:val="23"/>
        </w:rPr>
        <w:t xml:space="preserve"> bakım, onarım ve periyodik kontrolleri, ilgili ulusal ve uluslararası standartlarda belirlenen aralıklarda ve kriterlerde, imalatçı verileri ile fen ve tekniğin gereklilikleri dikkate alınarak yapılır. </w:t>
      </w:r>
    </w:p>
    <w:p w:rsidR="00385DC0" w:rsidRDefault="00385DC0" w:rsidP="00385DC0">
      <w:pPr>
        <w:pStyle w:val="Default"/>
        <w:ind w:firstLine="708"/>
        <w:jc w:val="both"/>
        <w:rPr>
          <w:sz w:val="23"/>
          <w:szCs w:val="23"/>
        </w:rPr>
      </w:pPr>
      <w:r>
        <w:rPr>
          <w:sz w:val="23"/>
          <w:szCs w:val="23"/>
        </w:rPr>
        <w:t xml:space="preserve">1.2. İş </w:t>
      </w:r>
      <w:proofErr w:type="gramStart"/>
      <w:r>
        <w:rPr>
          <w:sz w:val="23"/>
          <w:szCs w:val="23"/>
        </w:rPr>
        <w:t>ekipmanlarının</w:t>
      </w:r>
      <w:proofErr w:type="gramEnd"/>
      <w:r>
        <w:rPr>
          <w:sz w:val="23"/>
          <w:szCs w:val="23"/>
        </w:rP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 </w:t>
      </w:r>
    </w:p>
    <w:p w:rsidR="00385DC0" w:rsidRDefault="00385DC0" w:rsidP="00385DC0">
      <w:pPr>
        <w:pStyle w:val="Default"/>
        <w:ind w:firstLine="708"/>
        <w:jc w:val="both"/>
        <w:rPr>
          <w:sz w:val="23"/>
          <w:szCs w:val="23"/>
        </w:rPr>
      </w:pPr>
      <w:r>
        <w:rPr>
          <w:sz w:val="23"/>
          <w:szCs w:val="23"/>
        </w:rPr>
        <w:t xml:space="preserve">1.3. İş </w:t>
      </w:r>
      <w:proofErr w:type="gramStart"/>
      <w:r>
        <w:rPr>
          <w:sz w:val="23"/>
          <w:szCs w:val="23"/>
        </w:rPr>
        <w:t>ekipmanlarının</w:t>
      </w:r>
      <w:proofErr w:type="gramEnd"/>
      <w:r>
        <w:rPr>
          <w:sz w:val="23"/>
          <w:szCs w:val="23"/>
        </w:rPr>
        <w:t xml:space="preserve">, her çalışmaya başlamadan önce, operatörleri tarafından kontrollere tabi tutulmaları sağlanır. </w:t>
      </w:r>
    </w:p>
    <w:p w:rsidR="00385DC0" w:rsidRDefault="00385DC0" w:rsidP="00385DC0">
      <w:pPr>
        <w:pStyle w:val="Default"/>
        <w:ind w:firstLine="708"/>
        <w:jc w:val="both"/>
        <w:rPr>
          <w:sz w:val="23"/>
          <w:szCs w:val="23"/>
        </w:rPr>
      </w:pPr>
      <w:r>
        <w:rPr>
          <w:sz w:val="23"/>
          <w:szCs w:val="23"/>
        </w:rPr>
        <w:t xml:space="preserve">1.3.1. Test, deney ve tahribatsız muayeneler dışında iş </w:t>
      </w:r>
      <w:proofErr w:type="gramStart"/>
      <w:r>
        <w:rPr>
          <w:sz w:val="23"/>
          <w:szCs w:val="23"/>
        </w:rPr>
        <w:t>ekipmanı</w:t>
      </w:r>
      <w:proofErr w:type="gramEnd"/>
      <w:r>
        <w:rPr>
          <w:sz w:val="23"/>
          <w:szCs w:val="23"/>
        </w:rPr>
        <w:t xml:space="preserve"> günlük muayeneden geçirilir. Kullanım sırasında </w:t>
      </w:r>
      <w:proofErr w:type="gramStart"/>
      <w:r>
        <w:rPr>
          <w:sz w:val="23"/>
          <w:szCs w:val="23"/>
        </w:rPr>
        <w:t>ekipman</w:t>
      </w:r>
      <w:proofErr w:type="gramEnd"/>
      <w:r>
        <w:rPr>
          <w:sz w:val="23"/>
          <w:szCs w:val="23"/>
        </w:rPr>
        <w:t xml:space="preserve">, çatlak, gevşemiş bağlantılar, parçalardaki deformasyon, aşınma, korozyon ve benzeri belirtiler bakımından gözle muayene edilir. </w:t>
      </w:r>
    </w:p>
    <w:p w:rsidR="00385DC0" w:rsidRDefault="00385DC0" w:rsidP="00385DC0">
      <w:pPr>
        <w:pStyle w:val="Default"/>
        <w:ind w:firstLine="708"/>
        <w:jc w:val="both"/>
        <w:rPr>
          <w:sz w:val="23"/>
          <w:szCs w:val="23"/>
        </w:rPr>
      </w:pPr>
      <w:r>
        <w:rPr>
          <w:sz w:val="23"/>
          <w:szCs w:val="23"/>
        </w:rPr>
        <w:t xml:space="preserve">1.3.2. Çatlak, aşırı aşınma ve benzeri tespit edilen herhangi bir iş </w:t>
      </w:r>
      <w:proofErr w:type="gramStart"/>
      <w:r>
        <w:rPr>
          <w:sz w:val="23"/>
          <w:szCs w:val="23"/>
        </w:rPr>
        <w:t>ekipmanı</w:t>
      </w:r>
      <w:proofErr w:type="gramEnd"/>
      <w:r>
        <w:rPr>
          <w:sz w:val="23"/>
          <w:szCs w:val="23"/>
        </w:rPr>
        <w:t xml:space="preserve"> daha ayrıntılı muayene için kullanım dışı bırakılır. Gözle muayene, operatör veya iş </w:t>
      </w:r>
      <w:proofErr w:type="gramStart"/>
      <w:r>
        <w:rPr>
          <w:sz w:val="23"/>
          <w:szCs w:val="23"/>
        </w:rPr>
        <w:t>ekipmanını</w:t>
      </w:r>
      <w:proofErr w:type="gramEnd"/>
      <w:r>
        <w:rPr>
          <w:sz w:val="23"/>
          <w:szCs w:val="23"/>
        </w:rPr>
        <w:t xml:space="preserve"> ve işlevlerini bilen personel tarafından yapılarak kayıt altına alınır. </w:t>
      </w:r>
    </w:p>
    <w:p w:rsidR="00385DC0" w:rsidRDefault="00385DC0" w:rsidP="00385DC0">
      <w:pPr>
        <w:pStyle w:val="Default"/>
        <w:ind w:firstLine="708"/>
        <w:jc w:val="both"/>
        <w:rPr>
          <w:sz w:val="23"/>
          <w:szCs w:val="23"/>
        </w:rPr>
      </w:pPr>
      <w:r>
        <w:rPr>
          <w:sz w:val="23"/>
          <w:szCs w:val="23"/>
        </w:rPr>
        <w:t xml:space="preserve">1.3.3. Muayeneler; haftalık, aylık, üç aylık ve benzeri </w:t>
      </w:r>
      <w:proofErr w:type="gramStart"/>
      <w:r>
        <w:rPr>
          <w:sz w:val="23"/>
          <w:szCs w:val="23"/>
        </w:rPr>
        <w:t>periyotlarla</w:t>
      </w:r>
      <w:proofErr w:type="gramEnd"/>
      <w:r>
        <w:rPr>
          <w:sz w:val="23"/>
          <w:szCs w:val="23"/>
        </w:rPr>
        <w:t xml:space="preserve"> iş ekipmanının ilgili olduğu standartların veya imalatçısının öngördüğü düzenli aralıklarla tekrarlanır. </w:t>
      </w:r>
    </w:p>
    <w:p w:rsidR="00385DC0" w:rsidRDefault="00385DC0" w:rsidP="00385DC0">
      <w:pPr>
        <w:pStyle w:val="Default"/>
        <w:ind w:firstLine="708"/>
        <w:jc w:val="both"/>
        <w:rPr>
          <w:sz w:val="23"/>
          <w:szCs w:val="23"/>
        </w:rPr>
      </w:pPr>
      <w:r>
        <w:rPr>
          <w:sz w:val="23"/>
          <w:szCs w:val="23"/>
        </w:rPr>
        <w:t xml:space="preserve">1.3.4. İş </w:t>
      </w:r>
      <w:proofErr w:type="gramStart"/>
      <w:r>
        <w:rPr>
          <w:sz w:val="23"/>
          <w:szCs w:val="23"/>
        </w:rPr>
        <w:t>ekipmanında</w:t>
      </w:r>
      <w:proofErr w:type="gramEnd"/>
      <w:r>
        <w:rPr>
          <w:sz w:val="23"/>
          <w:szCs w:val="23"/>
        </w:rPr>
        <w:t xml:space="preserve"> günlük, haftalık, aylık, üç aylık ve benzeri düzenli aralıklarla yapılan muayeneler ile tüm bakım ve onarımlar kayıt altına alınır. </w:t>
      </w:r>
    </w:p>
    <w:p w:rsidR="00385DC0" w:rsidRDefault="00385DC0" w:rsidP="00385DC0">
      <w:pPr>
        <w:pStyle w:val="Default"/>
        <w:ind w:firstLine="708"/>
        <w:jc w:val="both"/>
        <w:rPr>
          <w:sz w:val="23"/>
          <w:szCs w:val="23"/>
        </w:rPr>
      </w:pPr>
      <w:r>
        <w:rPr>
          <w:sz w:val="23"/>
          <w:szCs w:val="23"/>
        </w:rPr>
        <w:t xml:space="preserve">1.4. Periyodik kontrol aralığı ve </w:t>
      </w:r>
      <w:proofErr w:type="gramStart"/>
      <w:r>
        <w:rPr>
          <w:sz w:val="23"/>
          <w:szCs w:val="23"/>
        </w:rPr>
        <w:t>kriterleri</w:t>
      </w:r>
      <w:proofErr w:type="gramEnd"/>
      <w:r>
        <w:rPr>
          <w:sz w:val="23"/>
          <w:szCs w:val="23"/>
        </w:rPr>
        <w:t xml:space="preserve"> standartlar ile belirlenmemiş iş ekipmanlarının periyodik kontrolleri, varsa imalatçının öngördüğü aralık ve kriterlerde yapılır. Bu hususlar, imalatçı tarafından belirlenmemiş ise iş </w:t>
      </w:r>
      <w:proofErr w:type="gramStart"/>
      <w:r>
        <w:rPr>
          <w:sz w:val="23"/>
          <w:szCs w:val="23"/>
        </w:rPr>
        <w:t>ekipmanının</w:t>
      </w:r>
      <w:proofErr w:type="gramEnd"/>
      <w:r>
        <w:rPr>
          <w:sz w:val="23"/>
          <w:szCs w:val="23"/>
        </w:rPr>
        <w:t xml:space="preserve">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 </w:t>
      </w:r>
    </w:p>
    <w:p w:rsidR="00385DC0" w:rsidRDefault="00385DC0" w:rsidP="00385DC0">
      <w:pPr>
        <w:pStyle w:val="Default"/>
        <w:ind w:firstLine="708"/>
        <w:jc w:val="both"/>
        <w:rPr>
          <w:sz w:val="23"/>
          <w:szCs w:val="23"/>
        </w:rPr>
      </w:pPr>
      <w:r>
        <w:rPr>
          <w:sz w:val="23"/>
          <w:szCs w:val="23"/>
        </w:rPr>
        <w:t xml:space="preserve">1.5. Birden fazla iş yapmak amacıyla imal edilen iş </w:t>
      </w:r>
      <w:proofErr w:type="gramStart"/>
      <w:r>
        <w:rPr>
          <w:sz w:val="23"/>
          <w:szCs w:val="23"/>
        </w:rPr>
        <w:t>ekipmanları</w:t>
      </w:r>
      <w:proofErr w:type="gramEnd"/>
      <w:r>
        <w:rPr>
          <w:sz w:val="23"/>
          <w:szCs w:val="23"/>
        </w:rPr>
        <w:t xml:space="preserve"> yaptıkları işler göz önünde bulundurularak ayrı ayrı periyodik kontrole tabi tutulur. </w:t>
      </w:r>
    </w:p>
    <w:p w:rsidR="00385DC0" w:rsidRDefault="00385DC0" w:rsidP="00385DC0">
      <w:pPr>
        <w:pStyle w:val="Default"/>
        <w:ind w:firstLine="708"/>
        <w:jc w:val="both"/>
        <w:rPr>
          <w:sz w:val="23"/>
          <w:szCs w:val="23"/>
        </w:rPr>
      </w:pPr>
      <w:r>
        <w:rPr>
          <w:sz w:val="23"/>
          <w:szCs w:val="23"/>
        </w:rPr>
        <w:t xml:space="preserve">1.6. Periyodik kontrolleri yapmaya yetkili kişiler tarafından yapılacak kontroller sonucunda periyodik kontrol raporu düzenlenir. Düzenlenen belgeler, iş </w:t>
      </w:r>
      <w:proofErr w:type="gramStart"/>
      <w:r>
        <w:rPr>
          <w:sz w:val="23"/>
          <w:szCs w:val="23"/>
        </w:rPr>
        <w:t>ekipmanının</w:t>
      </w:r>
      <w:proofErr w:type="gramEnd"/>
      <w:r>
        <w:rPr>
          <w:sz w:val="23"/>
          <w:szCs w:val="23"/>
        </w:rPr>
        <w:t xml:space="preserve"> kullanıldığı sürece saklanır. </w:t>
      </w:r>
    </w:p>
    <w:p w:rsidR="00385DC0" w:rsidRDefault="00385DC0" w:rsidP="00385DC0">
      <w:pPr>
        <w:pStyle w:val="Default"/>
        <w:ind w:firstLine="708"/>
        <w:jc w:val="both"/>
        <w:rPr>
          <w:sz w:val="23"/>
          <w:szCs w:val="23"/>
        </w:rPr>
      </w:pPr>
      <w:r>
        <w:rPr>
          <w:sz w:val="23"/>
          <w:szCs w:val="23"/>
        </w:rPr>
        <w:t xml:space="preserve">1.7. İş </w:t>
      </w:r>
      <w:proofErr w:type="gramStart"/>
      <w:r>
        <w:rPr>
          <w:sz w:val="23"/>
          <w:szCs w:val="23"/>
        </w:rPr>
        <w:t>ekipmanının</w:t>
      </w:r>
      <w:proofErr w:type="gramEnd"/>
      <w:r>
        <w:rPr>
          <w:sz w:val="23"/>
          <w:szCs w:val="23"/>
        </w:rPr>
        <w:t xml:space="preserve"> periyodik kontrolü sonucunda düzenlenecek raporda aşağıdaki bölümler bulunur: </w:t>
      </w:r>
    </w:p>
    <w:p w:rsidR="00385DC0" w:rsidRDefault="00385DC0" w:rsidP="00385DC0">
      <w:pPr>
        <w:pStyle w:val="Default"/>
        <w:ind w:firstLine="708"/>
        <w:jc w:val="both"/>
        <w:rPr>
          <w:sz w:val="23"/>
          <w:szCs w:val="23"/>
        </w:rPr>
      </w:pPr>
      <w:r>
        <w:rPr>
          <w:sz w:val="23"/>
          <w:szCs w:val="23"/>
        </w:rPr>
        <w:t xml:space="preserve">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 </w:t>
      </w:r>
    </w:p>
    <w:p w:rsidR="00385DC0" w:rsidRDefault="00385DC0" w:rsidP="00385DC0">
      <w:pPr>
        <w:pStyle w:val="Default"/>
        <w:ind w:firstLine="708"/>
        <w:jc w:val="both"/>
        <w:rPr>
          <w:sz w:val="23"/>
          <w:szCs w:val="23"/>
        </w:rPr>
      </w:pPr>
      <w:r>
        <w:rPr>
          <w:sz w:val="23"/>
          <w:szCs w:val="23"/>
        </w:rPr>
        <w:t xml:space="preserve">1.7.2. İş </w:t>
      </w:r>
      <w:proofErr w:type="gramStart"/>
      <w:r>
        <w:rPr>
          <w:sz w:val="23"/>
          <w:szCs w:val="23"/>
        </w:rPr>
        <w:t>ekipmanına</w:t>
      </w:r>
      <w:proofErr w:type="gramEnd"/>
      <w:r>
        <w:rPr>
          <w:sz w:val="23"/>
          <w:szCs w:val="23"/>
        </w:rPr>
        <w:t xml:space="preserve"> ait teknik özellikler: Raporun bu bölümünde periyodik kontrole tabi tutulacak iş ekipmanının adı, markası, modeli, imal yılı, ekipmanın seri numarası, konumu, kullanım amacı ile gerek görülen teknik özellikler ve diğer bilgilere yer verilir. </w:t>
      </w:r>
    </w:p>
    <w:p w:rsidR="00385DC0" w:rsidRDefault="00385DC0" w:rsidP="00385DC0">
      <w:pPr>
        <w:pStyle w:val="Default"/>
        <w:ind w:firstLine="708"/>
        <w:jc w:val="both"/>
        <w:rPr>
          <w:sz w:val="23"/>
          <w:szCs w:val="23"/>
        </w:rPr>
      </w:pPr>
      <w:r>
        <w:rPr>
          <w:sz w:val="23"/>
          <w:szCs w:val="23"/>
        </w:rPr>
        <w:t xml:space="preserve">1.7.3. Periyodik kontrol metodu: İlgili standart numarası ve adı, periyodik kontrol esnasında kullanılan </w:t>
      </w:r>
      <w:proofErr w:type="gramStart"/>
      <w:r>
        <w:rPr>
          <w:sz w:val="23"/>
          <w:szCs w:val="23"/>
        </w:rPr>
        <w:t>ekipmanların</w:t>
      </w:r>
      <w:proofErr w:type="gramEnd"/>
      <w:r>
        <w:rPr>
          <w:sz w:val="23"/>
          <w:szCs w:val="23"/>
        </w:rPr>
        <w:t xml:space="preserve"> özellikleri ve diğer bilgiler belirtilir. </w:t>
      </w:r>
    </w:p>
    <w:p w:rsidR="00385DC0" w:rsidRDefault="00385DC0" w:rsidP="00385DC0">
      <w:pPr>
        <w:pStyle w:val="Default"/>
        <w:ind w:firstLine="708"/>
        <w:jc w:val="both"/>
        <w:rPr>
          <w:sz w:val="23"/>
          <w:szCs w:val="23"/>
        </w:rPr>
      </w:pPr>
      <w:r>
        <w:rPr>
          <w:sz w:val="23"/>
          <w:szCs w:val="23"/>
        </w:rPr>
        <w:t xml:space="preserve">1.7.4. Tespit ve değerlendirme: Raporun bu bölümünde EK-III madde 1.7.3’te belirlenen kurallar ve yapılan periyodik kontrolden elde edilen değerlerin, yine EK-III madde 1.7.2’de yer verilen iş </w:t>
      </w:r>
      <w:proofErr w:type="gramStart"/>
      <w:r>
        <w:rPr>
          <w:sz w:val="23"/>
          <w:szCs w:val="23"/>
        </w:rPr>
        <w:t>ekipmanının</w:t>
      </w:r>
      <w:proofErr w:type="gramEnd"/>
      <w:r>
        <w:rPr>
          <w:sz w:val="23"/>
          <w:szCs w:val="23"/>
        </w:rPr>
        <w:t xml:space="preserve"> teknik özelliklerini karşılayıp karşılamadığı hususu ile ilgili standart ve teknik literatürde yer alan sınır değerlere uygun olup olmadığı kıyaslanarak değerlendirilir. Periyodik kontrolde uygulanan test ve diğer işlemlere ilişkin bilgilere yer verilir. </w:t>
      </w:r>
    </w:p>
    <w:p w:rsidR="00385DC0" w:rsidRDefault="00385DC0" w:rsidP="00385DC0">
      <w:pPr>
        <w:pStyle w:val="Default"/>
        <w:ind w:firstLine="708"/>
        <w:jc w:val="both"/>
        <w:rPr>
          <w:sz w:val="23"/>
          <w:szCs w:val="23"/>
        </w:rPr>
      </w:pPr>
      <w:r>
        <w:rPr>
          <w:sz w:val="23"/>
          <w:szCs w:val="23"/>
        </w:rPr>
        <w:t xml:space="preserve">1.7.5. Test, deney ve muayene: İş </w:t>
      </w:r>
      <w:proofErr w:type="gramStart"/>
      <w:r>
        <w:rPr>
          <w:sz w:val="23"/>
          <w:szCs w:val="23"/>
        </w:rPr>
        <w:t>ekipmanının</w:t>
      </w:r>
      <w:proofErr w:type="gramEnd"/>
      <w:r>
        <w:rPr>
          <w:sz w:val="23"/>
          <w:szCs w:val="23"/>
        </w:rPr>
        <w:t xml:space="preserve"> periyodik kontrolü esnasında yapılan test deney ve muayene (hidrostatik test, statik test, dinamik test, tahribatsız muayene yöntemleri ve benzeri) sonuçları belirtilir. </w:t>
      </w:r>
    </w:p>
    <w:p w:rsidR="00385DC0" w:rsidRDefault="00385DC0" w:rsidP="00385DC0">
      <w:pPr>
        <w:pStyle w:val="Default"/>
        <w:ind w:firstLine="708"/>
        <w:jc w:val="both"/>
        <w:rPr>
          <w:sz w:val="23"/>
          <w:szCs w:val="23"/>
        </w:rPr>
      </w:pPr>
      <w:r>
        <w:rPr>
          <w:sz w:val="23"/>
          <w:szCs w:val="23"/>
        </w:rPr>
        <w:t xml:space="preserve">1.7.6. İkaz ve öneriler: Yapılan periyodik kontrol sonucunda iş sağlığı ve güvenliği yönünden uygun bulunmayan hususların belirlenmesi halinde, bunların nasıl uygun hale getirileceğine ilişkin öneriler ile bu hususlar giderilmeden iş </w:t>
      </w:r>
      <w:proofErr w:type="gramStart"/>
      <w:r>
        <w:rPr>
          <w:sz w:val="23"/>
          <w:szCs w:val="23"/>
        </w:rPr>
        <w:t>ekipmanının</w:t>
      </w:r>
      <w:proofErr w:type="gramEnd"/>
      <w:r>
        <w:rPr>
          <w:sz w:val="23"/>
          <w:szCs w:val="23"/>
        </w:rPr>
        <w:t xml:space="preserve"> kullanımının güvenli olmayacağı belirtilir. </w:t>
      </w:r>
    </w:p>
    <w:p w:rsidR="00385DC0" w:rsidRDefault="00385DC0" w:rsidP="00385DC0">
      <w:pPr>
        <w:pStyle w:val="Default"/>
        <w:ind w:firstLine="708"/>
        <w:jc w:val="both"/>
        <w:rPr>
          <w:sz w:val="23"/>
          <w:szCs w:val="23"/>
        </w:rPr>
      </w:pPr>
      <w:r>
        <w:rPr>
          <w:sz w:val="23"/>
          <w:szCs w:val="23"/>
        </w:rPr>
        <w:t xml:space="preserve">1.7.7. Sonuç ve kanaat: Raporun bu bölümünde periyodik kontrole tabi tutulan iş </w:t>
      </w:r>
      <w:proofErr w:type="gramStart"/>
      <w:r>
        <w:rPr>
          <w:sz w:val="23"/>
          <w:szCs w:val="23"/>
        </w:rPr>
        <w:t>ekipmanının</w:t>
      </w:r>
      <w:proofErr w:type="gramEnd"/>
      <w:r>
        <w:rPr>
          <w:sz w:val="23"/>
          <w:szCs w:val="23"/>
        </w:rPr>
        <w:t xml:space="preserve"> varsa tespit edilen ve giderilen noksanlıklar açıklanarak, bir sonraki periyodik kontrole kadar geçecek süre içerisinde görevini güvenli bir şekilde yapıp yapamayacağı açıkça belirtilir. </w:t>
      </w:r>
    </w:p>
    <w:p w:rsidR="00385DC0" w:rsidRDefault="00385DC0" w:rsidP="00385DC0">
      <w:pPr>
        <w:pStyle w:val="Default"/>
        <w:ind w:firstLine="708"/>
        <w:jc w:val="both"/>
        <w:rPr>
          <w:sz w:val="23"/>
          <w:szCs w:val="23"/>
        </w:rPr>
      </w:pPr>
      <w:r>
        <w:rPr>
          <w:sz w:val="23"/>
          <w:szCs w:val="23"/>
        </w:rPr>
        <w:lastRenderedPageBreak/>
        <w:t xml:space="preserve">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 </w:t>
      </w:r>
    </w:p>
    <w:p w:rsidR="00385DC0" w:rsidRDefault="00385DC0" w:rsidP="00385DC0">
      <w:pPr>
        <w:pStyle w:val="Default"/>
        <w:ind w:firstLine="708"/>
        <w:jc w:val="both"/>
        <w:rPr>
          <w:sz w:val="23"/>
          <w:szCs w:val="23"/>
        </w:rPr>
      </w:pPr>
      <w:r>
        <w:rPr>
          <w:sz w:val="23"/>
          <w:szCs w:val="23"/>
        </w:rPr>
        <w:t xml:space="preserve">1.8. İş </w:t>
      </w:r>
      <w:proofErr w:type="gramStart"/>
      <w:r>
        <w:rPr>
          <w:sz w:val="23"/>
          <w:szCs w:val="23"/>
        </w:rPr>
        <w:t>ekipmanının</w:t>
      </w:r>
      <w:proofErr w:type="gramEnd"/>
      <w:r>
        <w:rPr>
          <w:sz w:val="23"/>
          <w:szCs w:val="23"/>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 </w:t>
      </w:r>
    </w:p>
    <w:p w:rsidR="00385DC0" w:rsidRDefault="00385DC0" w:rsidP="00385DC0">
      <w:pPr>
        <w:pStyle w:val="Default"/>
        <w:ind w:firstLine="708"/>
        <w:jc w:val="both"/>
        <w:rPr>
          <w:sz w:val="23"/>
          <w:szCs w:val="23"/>
        </w:rPr>
      </w:pPr>
      <w:r>
        <w:rPr>
          <w:sz w:val="23"/>
          <w:szCs w:val="23"/>
        </w:rPr>
        <w:t xml:space="preserve">1.9. İş sağlığı ve güvenliği yönünden uygun bulunmayan hususların tespit edilmesi ve bu hususlar giderilmeden iş </w:t>
      </w:r>
      <w:proofErr w:type="gramStart"/>
      <w:r>
        <w:rPr>
          <w:sz w:val="23"/>
          <w:szCs w:val="23"/>
        </w:rPr>
        <w:t>ekipmanının</w:t>
      </w:r>
      <w:proofErr w:type="gramEnd"/>
      <w:r>
        <w:rPr>
          <w:sz w:val="23"/>
          <w:szCs w:val="23"/>
        </w:rPr>
        <w:t xml:space="preserve"> kullanılmasının uygun olmadığının belirtilmesi halinde; bu hususlar giderilinceye kadar iş ekipmanı kullanılmaz. Söz konusu eksikliklerin giderilmesinden sonra yapılacak ikinci kontrol sonucunda; eksikliklerin giderilmesi için yapılan iş ve işlemler ile iş </w:t>
      </w:r>
      <w:proofErr w:type="gramStart"/>
      <w:r>
        <w:rPr>
          <w:sz w:val="23"/>
          <w:szCs w:val="23"/>
        </w:rPr>
        <w:t>ekipmanının</w:t>
      </w:r>
      <w:proofErr w:type="gramEnd"/>
      <w:r>
        <w:rPr>
          <w:sz w:val="23"/>
          <w:szCs w:val="23"/>
        </w:rPr>
        <w:t xml:space="preserve"> bir sonraki kontrol tarihine kadar güvenle kullanılabileceği ibaresinin de yer aldığı ikinci bir belge düzenlenir. </w:t>
      </w:r>
    </w:p>
    <w:p w:rsidR="00385DC0" w:rsidRDefault="00385DC0" w:rsidP="00385DC0">
      <w:pPr>
        <w:pStyle w:val="Default"/>
        <w:ind w:firstLine="708"/>
        <w:jc w:val="both"/>
        <w:rPr>
          <w:sz w:val="23"/>
          <w:szCs w:val="23"/>
        </w:rPr>
      </w:pPr>
    </w:p>
    <w:p w:rsidR="00385DC0" w:rsidRDefault="00385DC0" w:rsidP="00385DC0">
      <w:pPr>
        <w:pStyle w:val="Default"/>
        <w:ind w:firstLine="708"/>
        <w:jc w:val="both"/>
        <w:rPr>
          <w:b/>
          <w:bCs/>
          <w:sz w:val="23"/>
          <w:szCs w:val="23"/>
        </w:rPr>
      </w:pPr>
      <w:r>
        <w:rPr>
          <w:b/>
          <w:bCs/>
          <w:sz w:val="23"/>
          <w:szCs w:val="23"/>
        </w:rPr>
        <w:t xml:space="preserve">2.Periyodik kontrole tabi iş </w:t>
      </w:r>
      <w:proofErr w:type="gramStart"/>
      <w:r>
        <w:rPr>
          <w:b/>
          <w:bCs/>
          <w:sz w:val="23"/>
          <w:szCs w:val="23"/>
        </w:rPr>
        <w:t>ekipmanları</w:t>
      </w:r>
      <w:proofErr w:type="gramEnd"/>
    </w:p>
    <w:p w:rsidR="00385DC0" w:rsidRDefault="00385DC0" w:rsidP="00385DC0">
      <w:pPr>
        <w:pStyle w:val="Default"/>
        <w:ind w:firstLine="708"/>
        <w:jc w:val="both"/>
        <w:rPr>
          <w:b/>
          <w:bCs/>
          <w:sz w:val="23"/>
          <w:szCs w:val="23"/>
        </w:rPr>
      </w:pPr>
      <w:r>
        <w:rPr>
          <w:b/>
          <w:bCs/>
          <w:sz w:val="23"/>
          <w:szCs w:val="23"/>
        </w:rPr>
        <w:t xml:space="preserve">2.1. Basınçlı kap ve tesisatlar </w:t>
      </w:r>
    </w:p>
    <w:p w:rsidR="00385DC0" w:rsidRDefault="00385DC0" w:rsidP="00385DC0">
      <w:pPr>
        <w:pStyle w:val="Default"/>
        <w:ind w:firstLine="708"/>
        <w:jc w:val="both"/>
        <w:rPr>
          <w:sz w:val="23"/>
          <w:szCs w:val="23"/>
        </w:rPr>
      </w:pPr>
      <w:r>
        <w:rPr>
          <w:sz w:val="23"/>
          <w:szCs w:val="23"/>
        </w:rPr>
        <w:t xml:space="preserve">2.1.1. Basınçlı kaplarda temel prensip olarak hidrostatik test yapılması esastır. Bu testler, standartlarda aksi belirtilmediği sürece işletme basıncının 1,5 katı ile ve bir yılı aşmayan sürelerle yapılır. Ancak iş </w:t>
      </w:r>
      <w:proofErr w:type="gramStart"/>
      <w:r>
        <w:rPr>
          <w:sz w:val="23"/>
          <w:szCs w:val="23"/>
        </w:rPr>
        <w:t>ekipmanının</w:t>
      </w:r>
      <w:proofErr w:type="gramEnd"/>
      <w:r>
        <w:rPr>
          <w:sz w:val="23"/>
          <w:szCs w:val="23"/>
        </w:rP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 </w:t>
      </w:r>
    </w:p>
    <w:p w:rsidR="00385DC0" w:rsidRDefault="00385DC0" w:rsidP="00385DC0">
      <w:pPr>
        <w:pStyle w:val="Default"/>
        <w:ind w:firstLine="708"/>
        <w:jc w:val="both"/>
        <w:rPr>
          <w:sz w:val="23"/>
          <w:szCs w:val="23"/>
        </w:rPr>
      </w:pPr>
      <w:r>
        <w:rPr>
          <w:sz w:val="23"/>
          <w:szCs w:val="23"/>
        </w:rPr>
        <w:t xml:space="preserve">2.1.2. Basınçlı kap ve tesisatların periyodik kontrolleri, </w:t>
      </w:r>
      <w:proofErr w:type="gramStart"/>
      <w:r>
        <w:rPr>
          <w:sz w:val="23"/>
          <w:szCs w:val="23"/>
        </w:rPr>
        <w:t>22/1/2007</w:t>
      </w:r>
      <w:proofErr w:type="gramEnd"/>
      <w:r>
        <w:rPr>
          <w:sz w:val="23"/>
          <w:szCs w:val="23"/>
        </w:rPr>
        <w:t xml:space="preserve">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 </w:t>
      </w:r>
    </w:p>
    <w:p w:rsidR="00385DC0" w:rsidRDefault="00385DC0" w:rsidP="00385DC0">
      <w:pPr>
        <w:pStyle w:val="Default"/>
        <w:ind w:firstLine="708"/>
        <w:jc w:val="both"/>
        <w:rPr>
          <w:sz w:val="23"/>
          <w:szCs w:val="23"/>
        </w:rPr>
      </w:pPr>
      <w:r>
        <w:rPr>
          <w:sz w:val="23"/>
          <w:szCs w:val="23"/>
        </w:rPr>
        <w:t xml:space="preserve">2.1.3. 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 </w:t>
      </w:r>
    </w:p>
    <w:p w:rsidR="00385DC0" w:rsidRDefault="00385DC0" w:rsidP="00385DC0">
      <w:pPr>
        <w:pStyle w:val="Default"/>
        <w:ind w:firstLine="708"/>
        <w:jc w:val="both"/>
        <w:rPr>
          <w:sz w:val="23"/>
          <w:szCs w:val="23"/>
        </w:rPr>
      </w:pPr>
      <w:r>
        <w:rPr>
          <w:sz w:val="23"/>
          <w:szCs w:val="23"/>
        </w:rPr>
        <w:t xml:space="preserve">2.1.4. Madde 2.1.1.’de belirtilen </w:t>
      </w:r>
      <w:proofErr w:type="gramStart"/>
      <w:r>
        <w:rPr>
          <w:sz w:val="23"/>
          <w:szCs w:val="23"/>
        </w:rPr>
        <w:t>kriterler</w:t>
      </w:r>
      <w:proofErr w:type="gramEnd"/>
      <w:r>
        <w:rPr>
          <w:sz w:val="23"/>
          <w:szCs w:val="23"/>
        </w:rPr>
        <w:t xml:space="preserve"> saklı kalmak kaydı ile bir kısım basınçlı kap ve tesisatın periyodik kontrol süreleri ile kontrol kriterleri Tablo: 1’de belirtilmiştir. </w:t>
      </w:r>
    </w:p>
    <w:p w:rsidR="006F354A" w:rsidRDefault="006F354A" w:rsidP="00385DC0">
      <w:pPr>
        <w:pStyle w:val="Default"/>
        <w:ind w:firstLine="708"/>
        <w:jc w:val="both"/>
        <w:rPr>
          <w:sz w:val="23"/>
          <w:szCs w:val="23"/>
        </w:rPr>
      </w:pPr>
    </w:p>
    <w:p w:rsidR="00F36E14" w:rsidRDefault="00F36E14" w:rsidP="00F36E14">
      <w:pPr>
        <w:pStyle w:val="Default"/>
        <w:jc w:val="both"/>
        <w:rPr>
          <w:sz w:val="23"/>
          <w:szCs w:val="23"/>
        </w:rPr>
      </w:pPr>
    </w:p>
    <w:tbl>
      <w:tblPr>
        <w:tblW w:w="10277" w:type="dxa"/>
        <w:shd w:val="clear" w:color="auto" w:fill="FFFFFF"/>
        <w:tblLayout w:type="fixed"/>
        <w:tblCellMar>
          <w:left w:w="0" w:type="dxa"/>
          <w:right w:w="0" w:type="dxa"/>
        </w:tblCellMar>
        <w:tblLook w:val="04A0" w:firstRow="1" w:lastRow="0" w:firstColumn="1" w:lastColumn="0" w:noHBand="0" w:noVBand="1"/>
      </w:tblPr>
      <w:tblGrid>
        <w:gridCol w:w="2235"/>
        <w:gridCol w:w="2409"/>
        <w:gridCol w:w="5387"/>
        <w:gridCol w:w="30"/>
        <w:gridCol w:w="216"/>
      </w:tblGrid>
      <w:tr w:rsidR="00F36E14" w:rsidRPr="00F36E14" w:rsidTr="008B5B3F">
        <w:trPr>
          <w:trHeight w:val="20"/>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b/>
                <w:bCs/>
              </w:rPr>
              <w:t>EKİPMAN ADI</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b/>
                <w:bCs/>
              </w:rPr>
              <w:t>KONTROL PERİYODU</w:t>
            </w:r>
          </w:p>
          <w:p w:rsidR="00F36E14" w:rsidRPr="006F354A" w:rsidRDefault="00F36E14" w:rsidP="006F354A">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b/>
                <w:bCs/>
              </w:rPr>
              <w:t>(Azami Süre)</w:t>
            </w:r>
          </w:p>
          <w:p w:rsidR="00F36E14" w:rsidRPr="006F354A" w:rsidRDefault="00F36E14" w:rsidP="00F36E1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(İlgili standardın ön-gördüğü süreler saklı kalmak koşulu ile)</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ind w:firstLine="567"/>
              <w:jc w:val="center"/>
              <w:rPr>
                <w:rFonts w:ascii="Times New Roman" w:eastAsia="Times New Roman" w:hAnsi="Times New Roman" w:cs="Times New Roman"/>
              </w:rPr>
            </w:pPr>
          </w:p>
          <w:p w:rsidR="00F36E14" w:rsidRPr="006F354A" w:rsidRDefault="00F36E14" w:rsidP="00F36E1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b/>
                <w:bCs/>
              </w:rPr>
              <w:t>PERİYODİK KONTROL KRİTERLERİ</w:t>
            </w:r>
          </w:p>
          <w:p w:rsidR="00F36E14" w:rsidRPr="006F354A" w:rsidRDefault="00F36E14" w:rsidP="00F36E14">
            <w:pPr>
              <w:spacing w:after="0" w:line="240" w:lineRule="atLeast"/>
              <w:ind w:firstLine="567"/>
              <w:jc w:val="center"/>
              <w:rPr>
                <w:rFonts w:ascii="Times New Roman" w:eastAsia="Times New Roman" w:hAnsi="Times New Roman" w:cs="Times New Roman"/>
              </w:rPr>
            </w:pPr>
          </w:p>
          <w:p w:rsidR="00F36E14" w:rsidRPr="006F354A" w:rsidRDefault="00F36E14" w:rsidP="00F36E1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(İlgili standartlar aşağıda belirtilmiştir.)**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25"/>
        </w:trPr>
        <w:tc>
          <w:tcPr>
            <w:tcW w:w="223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40" w:lineRule="atLeast"/>
              <w:rPr>
                <w:rFonts w:ascii="Times New Roman" w:eastAsia="Times New Roman" w:hAnsi="Times New Roman" w:cs="Times New Roman"/>
              </w:rPr>
            </w:pPr>
            <w:r w:rsidRPr="006F354A">
              <w:rPr>
                <w:rFonts w:ascii="Times New Roman" w:eastAsia="Times New Roman" w:hAnsi="Times New Roman" w:cs="Times New Roman"/>
              </w:rPr>
              <w:t>Buhar kazanları</w:t>
            </w:r>
          </w:p>
        </w:tc>
        <w:tc>
          <w:tcPr>
            <w:tcW w:w="240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Standartlarda süre belirtilmemişse</w:t>
            </w:r>
          </w:p>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1 Yıl</w:t>
            </w:r>
          </w:p>
        </w:tc>
        <w:tc>
          <w:tcPr>
            <w:tcW w:w="538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2025 ve TS EN 13445-5 standartlarında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13"/>
                <w:szCs w:val="13"/>
              </w:rPr>
            </w:pPr>
          </w:p>
        </w:tc>
      </w:tr>
      <w:tr w:rsidR="00F36E14" w:rsidRPr="00F36E14" w:rsidTr="008B5B3F">
        <w:trPr>
          <w:trHeight w:val="225"/>
        </w:trPr>
        <w:tc>
          <w:tcPr>
            <w:tcW w:w="2235" w:type="dxa"/>
            <w:vMerge/>
            <w:tcBorders>
              <w:top w:val="nil"/>
              <w:left w:val="single" w:sz="8" w:space="0" w:color="auto"/>
              <w:bottom w:val="single" w:sz="8" w:space="0" w:color="auto"/>
              <w:right w:val="single" w:sz="8" w:space="0" w:color="auto"/>
            </w:tcBorders>
            <w:shd w:val="clear" w:color="auto" w:fill="FFFFFF"/>
            <w:vAlign w:val="center"/>
            <w:hideMark/>
          </w:tcPr>
          <w:p w:rsidR="00F36E14" w:rsidRPr="006F354A" w:rsidRDefault="00F36E14" w:rsidP="008B5B3F">
            <w:pPr>
              <w:spacing w:after="0" w:line="240" w:lineRule="auto"/>
              <w:rPr>
                <w:rFonts w:ascii="Times New Roman" w:eastAsia="Times New Roman" w:hAnsi="Times New Roman" w:cs="Times New Roman"/>
              </w:rPr>
            </w:pPr>
          </w:p>
        </w:tc>
        <w:tc>
          <w:tcPr>
            <w:tcW w:w="2409" w:type="dxa"/>
            <w:vMerge/>
            <w:tcBorders>
              <w:top w:val="nil"/>
              <w:left w:val="nil"/>
              <w:bottom w:val="single" w:sz="8" w:space="0" w:color="auto"/>
              <w:right w:val="single" w:sz="8" w:space="0" w:color="auto"/>
            </w:tcBorders>
            <w:shd w:val="clear" w:color="auto" w:fill="FFFFFF"/>
            <w:vAlign w:val="center"/>
            <w:hideMark/>
          </w:tcPr>
          <w:p w:rsidR="00F36E14" w:rsidRPr="006F354A" w:rsidRDefault="00F36E14" w:rsidP="005D1D24">
            <w:pPr>
              <w:spacing w:after="0" w:line="240" w:lineRule="auto"/>
              <w:jc w:val="center"/>
              <w:rPr>
                <w:rFonts w:ascii="Times New Roman" w:eastAsia="Times New Roman" w:hAnsi="Times New Roman" w:cs="Times New Roman"/>
              </w:rPr>
            </w:pPr>
          </w:p>
        </w:tc>
        <w:tc>
          <w:tcPr>
            <w:tcW w:w="5387" w:type="dxa"/>
            <w:vMerge/>
            <w:tcBorders>
              <w:top w:val="nil"/>
              <w:left w:val="nil"/>
              <w:bottom w:val="single" w:sz="8" w:space="0" w:color="auto"/>
              <w:right w:val="single" w:sz="8" w:space="0" w:color="auto"/>
            </w:tcBorders>
            <w:shd w:val="clear" w:color="auto" w:fill="FFFFFF"/>
            <w:vAlign w:val="center"/>
            <w:hideMark/>
          </w:tcPr>
          <w:p w:rsidR="00F36E14" w:rsidRPr="006F354A" w:rsidRDefault="00F36E14" w:rsidP="00F36E14">
            <w:pPr>
              <w:spacing w:after="0" w:line="240" w:lineRule="auto"/>
              <w:rPr>
                <w:rFonts w:ascii="Times New Roman" w:eastAsia="Times New Roman" w:hAnsi="Times New Roman" w:cs="Times New Roman"/>
              </w:rPr>
            </w:pP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13"/>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rPr>
            </w:pPr>
            <w:r w:rsidRPr="006F354A">
              <w:rPr>
                <w:rFonts w:ascii="Times New Roman" w:eastAsia="Times New Roman" w:hAnsi="Times New Roman" w:cs="Times New Roman"/>
              </w:rPr>
              <w:t>Kalorifer kazanları</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EN 12952-6 standardında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40" w:lineRule="atLeast"/>
              <w:rPr>
                <w:rFonts w:ascii="Times New Roman" w:eastAsia="Times New Roman" w:hAnsi="Times New Roman" w:cs="Times New Roman"/>
              </w:rPr>
            </w:pPr>
            <w:r w:rsidRPr="006F354A">
              <w:rPr>
                <w:rFonts w:ascii="Times New Roman" w:eastAsia="Times New Roman" w:hAnsi="Times New Roman" w:cs="Times New Roman"/>
              </w:rPr>
              <w:t>Taşınabilir gaz tüpleri</w:t>
            </w:r>
          </w:p>
          <w:p w:rsidR="00F36E14" w:rsidRPr="006F354A" w:rsidRDefault="00F36E14" w:rsidP="008B5B3F">
            <w:pPr>
              <w:spacing w:after="0" w:line="240" w:lineRule="atLeast"/>
              <w:rPr>
                <w:rFonts w:ascii="Times New Roman" w:eastAsia="Times New Roman" w:hAnsi="Times New Roman" w:cs="Times New Roman"/>
              </w:rPr>
            </w:pPr>
            <w:r w:rsidRPr="006F354A">
              <w:rPr>
                <w:rFonts w:ascii="Times New Roman" w:eastAsia="Times New Roman" w:hAnsi="Times New Roman" w:cs="Times New Roman"/>
              </w:rPr>
              <w:t>(Dikişli, dikişsiz)</w:t>
            </w:r>
          </w:p>
          <w:p w:rsidR="00F36E14" w:rsidRPr="006F354A" w:rsidRDefault="00F36E14" w:rsidP="008B5B3F">
            <w:pPr>
              <w:spacing w:after="0" w:line="20" w:lineRule="atLeast"/>
              <w:ind w:firstLine="567"/>
              <w:rPr>
                <w:rFonts w:ascii="Times New Roman" w:eastAsia="Times New Roman" w:hAnsi="Times New Roman" w:cs="Times New Roman"/>
              </w:rPr>
            </w:pPr>
            <w:r w:rsidRPr="006F354A">
              <w:rPr>
                <w:rFonts w:ascii="Times New Roman" w:eastAsia="Times New Roman" w:hAnsi="Times New Roman" w:cs="Times New Roman"/>
              </w:rPr>
              <w:t> </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3Yıl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TS EN 1802,</w:t>
            </w:r>
            <w:r w:rsidRPr="006F354A">
              <w:rPr>
                <w:rFonts w:ascii="Times New Roman" w:eastAsia="Times New Roman" w:hAnsi="Times New Roman" w:cs="Times New Roman"/>
                <w:b/>
                <w:bCs/>
              </w:rPr>
              <w:t> </w:t>
            </w:r>
            <w:r w:rsidRPr="006F354A">
              <w:rPr>
                <w:rFonts w:ascii="Times New Roman" w:eastAsia="Times New Roman" w:hAnsi="Times New Roman" w:cs="Times New Roman"/>
              </w:rPr>
              <w:t xml:space="preserve">TS EN 1803, TS EN 1968, TS EN 13322, TS EN 14876, TS EN ISO 9809 ve TS EN ISO 16148 standartlarında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rPr>
            </w:pPr>
            <w:r w:rsidRPr="006F354A">
              <w:rPr>
                <w:rFonts w:ascii="Times New Roman" w:eastAsia="Times New Roman" w:hAnsi="Times New Roman" w:cs="Times New Roman"/>
              </w:rPr>
              <w:t>Taşınabilir asetilen tüpleri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TS EN 12863 standardında belirtilen sürelerde</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EN 12863 standardında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rPr>
            </w:pPr>
            <w:proofErr w:type="spellStart"/>
            <w:proofErr w:type="gramStart"/>
            <w:r w:rsidRPr="006F354A">
              <w:rPr>
                <w:rFonts w:ascii="Times New Roman" w:eastAsia="Times New Roman" w:hAnsi="Times New Roman" w:cs="Times New Roman"/>
              </w:rPr>
              <w:t>Manifoldlu</w:t>
            </w:r>
            <w:proofErr w:type="spellEnd"/>
            <w:r w:rsidR="008B5B3F" w:rsidRPr="006F354A">
              <w:rPr>
                <w:rFonts w:ascii="Times New Roman" w:eastAsia="Times New Roman" w:hAnsi="Times New Roman" w:cs="Times New Roman"/>
              </w:rPr>
              <w:t xml:space="preserve"> </w:t>
            </w:r>
            <w:r w:rsidRPr="006F354A">
              <w:rPr>
                <w:rFonts w:ascii="Times New Roman" w:eastAsia="Times New Roman" w:hAnsi="Times New Roman" w:cs="Times New Roman"/>
              </w:rPr>
              <w:t xml:space="preserve"> asetilen</w:t>
            </w:r>
            <w:proofErr w:type="gramEnd"/>
            <w:r w:rsidRPr="006F354A">
              <w:rPr>
                <w:rFonts w:ascii="Times New Roman" w:eastAsia="Times New Roman" w:hAnsi="Times New Roman" w:cs="Times New Roman"/>
              </w:rPr>
              <w:t xml:space="preserve"> tüp demetleri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ind w:firstLine="567"/>
              <w:jc w:val="both"/>
              <w:rPr>
                <w:rFonts w:ascii="Times New Roman" w:eastAsia="Times New Roman" w:hAnsi="Times New Roman" w:cs="Times New Roman"/>
              </w:rPr>
            </w:pPr>
            <w:r w:rsidRPr="006F354A">
              <w:rPr>
                <w:rFonts w:ascii="Times New Roman" w:eastAsia="Times New Roman" w:hAnsi="Times New Roman" w:cs="Times New Roman"/>
              </w:rPr>
              <w:t xml:space="preserve">TS EN 12755 ve TS EN 13720 standartlarında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rPr>
            </w:pPr>
            <w:proofErr w:type="spellStart"/>
            <w:r w:rsidRPr="006F354A">
              <w:rPr>
                <w:rFonts w:ascii="Times New Roman" w:eastAsia="Times New Roman" w:hAnsi="Times New Roman" w:cs="Times New Roman"/>
              </w:rPr>
              <w:t>Manifoldlu</w:t>
            </w:r>
            <w:proofErr w:type="spellEnd"/>
            <w:r w:rsidRPr="006F354A">
              <w:rPr>
                <w:rFonts w:ascii="Times New Roman" w:eastAsia="Times New Roman" w:hAnsi="Times New Roman" w:cs="Times New Roman"/>
              </w:rPr>
              <w:t xml:space="preserve"> tüp demetleri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EN 13385 ve TS EN 13769 standartlarında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rPr>
            </w:pPr>
            <w:r w:rsidRPr="006F354A">
              <w:rPr>
                <w:rFonts w:ascii="Times New Roman" w:eastAsia="Times New Roman" w:hAnsi="Times New Roman" w:cs="Times New Roman"/>
              </w:rPr>
              <w:t>Sıvılaştırılmış gaz tankları (</w:t>
            </w:r>
            <w:proofErr w:type="gramStart"/>
            <w:r w:rsidRPr="006F354A">
              <w:rPr>
                <w:rFonts w:ascii="Times New Roman" w:eastAsia="Times New Roman" w:hAnsi="Times New Roman" w:cs="Times New Roman"/>
              </w:rPr>
              <w:t>LPG,</w:t>
            </w:r>
            <w:proofErr w:type="gramEnd"/>
            <w:r w:rsidRPr="006F354A">
              <w:rPr>
                <w:rFonts w:ascii="Times New Roman" w:eastAsia="Times New Roman" w:hAnsi="Times New Roman" w:cs="Times New Roman"/>
              </w:rPr>
              <w:t xml:space="preserve"> ve benzeri) (yerüstü)</w:t>
            </w:r>
            <w:r w:rsidRPr="006F354A">
              <w:rPr>
                <w:rFonts w:ascii="Times New Roman" w:eastAsia="Times New Roman" w:hAnsi="Times New Roman" w:cs="Times New Roman"/>
                <w:vertAlign w:val="superscript"/>
              </w:rPr>
              <w:t>(1)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10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55, TS 1445, TS 1446, TS  EN 12817 ve TS EN 12819  standartlarında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8B5B3F">
            <w:pPr>
              <w:spacing w:after="0" w:line="20" w:lineRule="atLeast"/>
              <w:rPr>
                <w:rFonts w:ascii="Times New Roman" w:eastAsia="Times New Roman" w:hAnsi="Times New Roman" w:cs="Times New Roman"/>
              </w:rPr>
            </w:pPr>
            <w:r w:rsidRPr="006F354A">
              <w:rPr>
                <w:rFonts w:ascii="Times New Roman" w:eastAsia="Times New Roman" w:hAnsi="Times New Roman" w:cs="Times New Roman"/>
              </w:rPr>
              <w:t xml:space="preserve">Sıvılaştırılmış gaz </w:t>
            </w:r>
          </w:p>
          <w:p w:rsidR="00F36E14" w:rsidRPr="006F354A" w:rsidRDefault="00F36E14" w:rsidP="008B5B3F">
            <w:pPr>
              <w:spacing w:after="0" w:line="20" w:lineRule="atLeast"/>
              <w:rPr>
                <w:rFonts w:ascii="Times New Roman" w:eastAsia="Times New Roman" w:hAnsi="Times New Roman" w:cs="Times New Roman"/>
              </w:rPr>
            </w:pPr>
            <w:proofErr w:type="gramStart"/>
            <w:r w:rsidRPr="006F354A">
              <w:rPr>
                <w:rFonts w:ascii="Times New Roman" w:eastAsia="Times New Roman" w:hAnsi="Times New Roman" w:cs="Times New Roman"/>
              </w:rPr>
              <w:t>tankları</w:t>
            </w:r>
            <w:proofErr w:type="gramEnd"/>
            <w:r w:rsidRPr="006F354A">
              <w:rPr>
                <w:rFonts w:ascii="Times New Roman" w:eastAsia="Times New Roman" w:hAnsi="Times New Roman" w:cs="Times New Roman"/>
              </w:rPr>
              <w:t xml:space="preserve"> (LPG, ve benzeri) (yer altı)</w:t>
            </w:r>
            <w:r w:rsidRPr="006F354A">
              <w:rPr>
                <w:rFonts w:ascii="Times New Roman" w:eastAsia="Times New Roman" w:hAnsi="Times New Roman" w:cs="Times New Roman"/>
                <w:vertAlign w:val="superscript"/>
              </w:rPr>
              <w:t>(1)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10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EN12817, TS EN 12819 standartlarında </w:t>
            </w:r>
          </w:p>
          <w:p w:rsidR="00F36E14" w:rsidRPr="006F354A" w:rsidRDefault="00F36E14" w:rsidP="00F36E14">
            <w:pPr>
              <w:spacing w:after="0" w:line="20" w:lineRule="atLeast"/>
              <w:jc w:val="both"/>
              <w:rPr>
                <w:rFonts w:ascii="Times New Roman" w:eastAsia="Times New Roman" w:hAnsi="Times New Roman" w:cs="Times New Roman"/>
              </w:rPr>
            </w:pPr>
            <w:proofErr w:type="gramStart"/>
            <w:r w:rsidRPr="006F354A">
              <w:rPr>
                <w:rFonts w:ascii="Times New Roman" w:eastAsia="Times New Roman" w:hAnsi="Times New Roman" w:cs="Times New Roman"/>
              </w:rPr>
              <w:t>belirtilen</w:t>
            </w:r>
            <w:proofErr w:type="gramEnd"/>
            <w:r w:rsidRPr="006F354A">
              <w:rPr>
                <w:rFonts w:ascii="Times New Roman" w:eastAsia="Times New Roman" w:hAnsi="Times New Roman" w:cs="Times New Roman"/>
              </w:rPr>
              <w:t xml:space="preserve"> kriterlere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Kullanımdaki LPG tüpleri</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rPr>
              <w:t> TS EN 1440:2008+A1:2012, TS EN 14767,</w:t>
            </w:r>
          </w:p>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EN 14795, TS EN 14914 standartlarında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p w:rsidR="00F36E14" w:rsidRPr="006F354A" w:rsidRDefault="00F36E14" w:rsidP="00F36E14">
            <w:pPr>
              <w:spacing w:after="0" w:line="20" w:lineRule="atLeast"/>
              <w:ind w:firstLine="567"/>
              <w:jc w:val="both"/>
              <w:rPr>
                <w:rFonts w:ascii="Times New Roman" w:eastAsia="Times New Roman" w:hAnsi="Times New Roman" w:cs="Times New Roman"/>
              </w:rPr>
            </w:pPr>
            <w:r w:rsidRPr="006F354A">
              <w:rPr>
                <w:rFonts w:ascii="Times New Roman" w:eastAsia="Times New Roman" w:hAnsi="Times New Roman" w:cs="Times New Roman"/>
              </w:rPr>
              <w:t> </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Basınçlı hava tankları</w:t>
            </w:r>
            <w:r w:rsidRPr="006F354A">
              <w:rPr>
                <w:rFonts w:ascii="Times New Roman" w:eastAsia="Times New Roman" w:hAnsi="Times New Roman" w:cs="Times New Roman"/>
                <w:vertAlign w:val="superscript"/>
              </w:rPr>
              <w:t>(2), (3)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40" w:lineRule="atLeast"/>
              <w:jc w:val="center"/>
              <w:rPr>
                <w:rFonts w:ascii="Times New Roman" w:eastAsia="Times New Roman" w:hAnsi="Times New Roman" w:cs="Times New Roman"/>
              </w:rPr>
            </w:pPr>
            <w:r w:rsidRPr="006F354A">
              <w:rPr>
                <w:rFonts w:ascii="Times New Roman" w:eastAsia="Times New Roman" w:hAnsi="Times New Roman" w:cs="Times New Roman"/>
              </w:rPr>
              <w:t>Standartlarda süre belirtilmemişse</w:t>
            </w:r>
          </w:p>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TS 1203 EN 286-1, TS EN 1012-</w:t>
            </w:r>
            <w:proofErr w:type="gramStart"/>
            <w:r w:rsidRPr="006F354A">
              <w:rPr>
                <w:rFonts w:ascii="Times New Roman" w:eastAsia="Times New Roman" w:hAnsi="Times New Roman" w:cs="Times New Roman"/>
              </w:rPr>
              <w:t>1:2010</w:t>
            </w:r>
            <w:proofErr w:type="gramEnd"/>
            <w:r w:rsidRPr="006F354A">
              <w:rPr>
                <w:rFonts w:ascii="Times New Roman" w:eastAsia="Times New Roman" w:hAnsi="Times New Roman" w:cs="Times New Roman"/>
              </w:rPr>
              <w:t>, TS EN 13445-5 standartlarında belirtilen kriterlere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89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proofErr w:type="spellStart"/>
            <w:r w:rsidRPr="006F354A">
              <w:rPr>
                <w:rFonts w:ascii="Times New Roman" w:eastAsia="Times New Roman" w:hAnsi="Times New Roman" w:cs="Times New Roman"/>
              </w:rPr>
              <w:t>Kriyojenik</w:t>
            </w:r>
            <w:proofErr w:type="spellEnd"/>
            <w:r w:rsidRPr="006F354A">
              <w:rPr>
                <w:rFonts w:ascii="Times New Roman" w:eastAsia="Times New Roman" w:hAnsi="Times New Roman" w:cs="Times New Roman"/>
              </w:rPr>
              <w:t xml:space="preserve"> tanklar</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TS EN:13458 – 3 standardında belirtilen sürelerde.</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TS EN 1251-3, TS EN:13458 – 3, TS EN 13530-3 ve TS EN 14197-3, standartlarında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p w:rsidR="00F36E14" w:rsidRPr="006F354A" w:rsidRDefault="00F36E14" w:rsidP="00F36E14">
            <w:pPr>
              <w:spacing w:after="0" w:line="20" w:lineRule="atLeast"/>
              <w:ind w:firstLine="567"/>
              <w:jc w:val="both"/>
              <w:rPr>
                <w:rFonts w:ascii="Times New Roman" w:eastAsia="Times New Roman" w:hAnsi="Times New Roman" w:cs="Times New Roman"/>
              </w:rPr>
            </w:pPr>
            <w:r w:rsidRPr="006F354A">
              <w:rPr>
                <w:rFonts w:ascii="Times New Roman" w:eastAsia="Times New Roman" w:hAnsi="Times New Roman" w:cs="Times New Roman"/>
              </w:rPr>
              <w:t> </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Tehlikeli sıvıların</w:t>
            </w:r>
            <w:r w:rsidRPr="006F354A">
              <w:rPr>
                <w:rFonts w:ascii="Times New Roman" w:eastAsia="Times New Roman" w:hAnsi="Times New Roman" w:cs="Times New Roman"/>
                <w:vertAlign w:val="superscript"/>
              </w:rPr>
              <w:t>(4)</w:t>
            </w:r>
            <w:r w:rsidRPr="006F354A">
              <w:rPr>
                <w:rFonts w:ascii="Times New Roman" w:eastAsia="Times New Roman" w:hAnsi="Times New Roman" w:cs="Times New Roman"/>
              </w:rPr>
              <w:t> bulunduğu tank ve depolar</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5D1D24">
            <w:pPr>
              <w:spacing w:after="0" w:line="20" w:lineRule="atLeast"/>
              <w:jc w:val="center"/>
              <w:rPr>
                <w:rFonts w:ascii="Times New Roman" w:eastAsia="Times New Roman" w:hAnsi="Times New Roman" w:cs="Times New Roman"/>
              </w:rPr>
            </w:pPr>
            <w:r w:rsidRPr="006F354A">
              <w:rPr>
                <w:rFonts w:ascii="Times New Roman" w:eastAsia="Times New Roman" w:hAnsi="Times New Roman" w:cs="Times New Roman"/>
              </w:rPr>
              <w:t>10 Yıl</w:t>
            </w:r>
            <w:r w:rsidRPr="006F354A">
              <w:rPr>
                <w:rFonts w:ascii="Times New Roman" w:eastAsia="Times New Roman" w:hAnsi="Times New Roman" w:cs="Times New Roman"/>
                <w:vertAlign w:val="superscript"/>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rPr>
              <w:t xml:space="preserve">API 620,  API 650, API 653, API 2610 standartlarda belirtilen </w:t>
            </w:r>
            <w:proofErr w:type="gramStart"/>
            <w:r w:rsidRPr="006F354A">
              <w:rPr>
                <w:rFonts w:ascii="Times New Roman" w:eastAsia="Times New Roman" w:hAnsi="Times New Roman" w:cs="Times New Roman"/>
              </w:rPr>
              <w:t>kriterlere</w:t>
            </w:r>
            <w:proofErr w:type="gramEnd"/>
            <w:r w:rsidRPr="006F354A">
              <w:rPr>
                <w:rFonts w:ascii="Times New Roman" w:eastAsia="Times New Roman" w:hAnsi="Times New Roman" w:cs="Times New Roman"/>
              </w:rPr>
              <w:t xml:space="preserve"> uygun olarak yapılır.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vertAlign w:val="superscript"/>
              </w:rPr>
              <w:t>(1)</w:t>
            </w:r>
            <w:r w:rsidRPr="006F354A">
              <w:rPr>
                <w:rFonts w:ascii="Times New Roman" w:eastAsia="Times New Roman" w:hAnsi="Times New Roman" w:cs="Times New Roman"/>
              </w:rPr>
              <w:t> LPG tanklarında bulunan emniyet valfleri ise 5 yılda bir kontrol ve teste tabi tutulur.</w:t>
            </w:r>
          </w:p>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vertAlign w:val="superscript"/>
              </w:rPr>
              <w:t>(2)</w:t>
            </w:r>
            <w:r w:rsidRPr="006F354A">
              <w:rPr>
                <w:rFonts w:ascii="Times New Roman" w:eastAsia="Times New Roman" w:hAnsi="Times New Roman" w:cs="Times New Roman"/>
              </w:rPr>
              <w:t> Seyyar veya sabit kompresör hava tankları ile basınçlı hava ihtiva eden her türlü kap ve bunların sabit donanımı.</w:t>
            </w:r>
          </w:p>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vertAlign w:val="superscript"/>
              </w:rPr>
              <w:t>(3) </w:t>
            </w:r>
            <w:r w:rsidRPr="006F354A">
              <w:rPr>
                <w:rFonts w:ascii="Times New Roman" w:eastAsia="Times New Roman" w:hAnsi="Times New Roman" w:cs="Times New Roman"/>
              </w:rPr>
              <w:t>Kademeli sıkıştırma yapan kompresörlerin her kademesinde hidrostatik basınç deneyi, basınçlı hava tankları ile bunların sabit donanımlarının, o kademede müsaade edilen en yüksek basıncının 1,5 katı ile yapılır.</w:t>
            </w:r>
          </w:p>
          <w:p w:rsidR="00F36E14" w:rsidRPr="006F354A" w:rsidRDefault="00F36E14" w:rsidP="00F36E14">
            <w:pPr>
              <w:spacing w:after="0" w:line="240" w:lineRule="atLeast"/>
              <w:jc w:val="both"/>
              <w:rPr>
                <w:rFonts w:ascii="Times New Roman" w:eastAsia="Times New Roman" w:hAnsi="Times New Roman" w:cs="Times New Roman"/>
              </w:rPr>
            </w:pPr>
            <w:r w:rsidRPr="006F354A">
              <w:rPr>
                <w:rFonts w:ascii="Times New Roman" w:eastAsia="Times New Roman" w:hAnsi="Times New Roman" w:cs="Times New Roman"/>
                <w:vertAlign w:val="superscript"/>
              </w:rPr>
              <w:t>(4)</w:t>
            </w:r>
            <w:r w:rsidRPr="006F354A">
              <w:rPr>
                <w:rFonts w:ascii="Times New Roman" w:eastAsia="Times New Roman" w:hAnsi="Times New Roman" w:cs="Times New Roman"/>
              </w:rPr>
              <w:t>  Tehlikeli sıvılar: aşındırıcı veya sağlığa zararlı sıvılardır. </w:t>
            </w:r>
          </w:p>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vertAlign w:val="superscript"/>
              </w:rPr>
              <w:t>(5)  </w:t>
            </w:r>
            <w:r w:rsidRPr="006F354A">
              <w:rPr>
                <w:rFonts w:ascii="Times New Roman" w:eastAsia="Times New Roman" w:hAnsi="Times New Roman" w:cs="Times New Roman"/>
              </w:rPr>
              <w:t>Tahribatsız muayene yöntemleri kullanılır.</w:t>
            </w:r>
          </w:p>
        </w:tc>
        <w:tc>
          <w:tcPr>
            <w:tcW w:w="246" w:type="dxa"/>
            <w:gridSpan w:val="2"/>
            <w:shd w:val="clear" w:color="auto" w:fill="FFFFFF"/>
            <w:tcMar>
              <w:top w:w="0" w:type="dxa"/>
              <w:left w:w="108" w:type="dxa"/>
              <w:bottom w:w="0" w:type="dxa"/>
              <w:right w:w="108" w:type="dxa"/>
            </w:tcMar>
            <w:vAlign w:val="center"/>
            <w:hideMark/>
          </w:tcPr>
          <w:p w:rsidR="00F36E14" w:rsidRPr="00F36E14" w:rsidRDefault="00F36E14" w:rsidP="00F36E14">
            <w:pPr>
              <w:spacing w:after="0" w:line="250" w:lineRule="atLeast"/>
              <w:rPr>
                <w:rFonts w:ascii="Arial" w:eastAsia="Times New Roman" w:hAnsi="Arial" w:cs="Arial"/>
                <w:color w:val="1C283D"/>
                <w:sz w:val="2"/>
                <w:szCs w:val="13"/>
              </w:rPr>
            </w:pPr>
          </w:p>
        </w:tc>
      </w:tr>
      <w:tr w:rsidR="00F36E14" w:rsidRPr="00F36E14" w:rsidTr="008B5B3F">
        <w:trPr>
          <w:gridAfter w:val="1"/>
          <w:wAfter w:w="216" w:type="dxa"/>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36E14" w:rsidRPr="006F354A" w:rsidRDefault="00F36E14" w:rsidP="00F36E14">
            <w:pPr>
              <w:spacing w:after="0" w:line="240" w:lineRule="atLeast"/>
              <w:ind w:right="-1428"/>
              <w:jc w:val="both"/>
              <w:rPr>
                <w:rFonts w:ascii="Times New Roman" w:eastAsia="Times New Roman" w:hAnsi="Times New Roman" w:cs="Times New Roman"/>
              </w:rPr>
            </w:pPr>
            <w:r w:rsidRPr="006F354A">
              <w:rPr>
                <w:rFonts w:ascii="Times New Roman" w:eastAsia="Times New Roman" w:hAnsi="Times New Roman" w:cs="Times New Roman"/>
                <w:vertAlign w:val="superscript"/>
              </w:rPr>
              <w:t>(*) </w:t>
            </w:r>
            <w:r w:rsidRPr="006F354A">
              <w:rPr>
                <w:rFonts w:ascii="Times New Roman" w:eastAsia="Times New Roman" w:hAnsi="Times New Roman" w:cs="Times New Roman"/>
              </w:rPr>
              <w:t xml:space="preserve"> Periyodik kontrol süreleri API 510 standardı esas alınarak belirlenen basınçlı </w:t>
            </w:r>
            <w:proofErr w:type="gramStart"/>
            <w:r w:rsidRPr="006F354A">
              <w:rPr>
                <w:rFonts w:ascii="Times New Roman" w:eastAsia="Times New Roman" w:hAnsi="Times New Roman" w:cs="Times New Roman"/>
              </w:rPr>
              <w:t>ekipmanlarda</w:t>
            </w:r>
            <w:proofErr w:type="gramEnd"/>
            <w:r w:rsidRPr="006F354A">
              <w:rPr>
                <w:rFonts w:ascii="Times New Roman" w:eastAsia="Times New Roman" w:hAnsi="Times New Roman" w:cs="Times New Roman"/>
              </w:rPr>
              <w:t>;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F36E14" w:rsidRPr="006F354A" w:rsidRDefault="00F36E14" w:rsidP="00F36E14">
            <w:pPr>
              <w:spacing w:after="0" w:line="20" w:lineRule="atLeast"/>
              <w:jc w:val="both"/>
              <w:rPr>
                <w:rFonts w:ascii="Times New Roman" w:eastAsia="Times New Roman" w:hAnsi="Times New Roman" w:cs="Times New Roman"/>
              </w:rPr>
            </w:pPr>
            <w:r w:rsidRPr="006F354A">
              <w:rPr>
                <w:rFonts w:ascii="Times New Roman" w:eastAsia="Times New Roman" w:hAnsi="Times New Roman" w:cs="Times New Roman"/>
                <w:vertAlign w:val="superscript"/>
              </w:rPr>
              <w:t>(**)</w:t>
            </w:r>
            <w:r w:rsidRPr="006F354A">
              <w:rPr>
                <w:rFonts w:ascii="Times New Roman" w:eastAsia="Times New Roman" w:hAnsi="Times New Roman" w:cs="Times New Roman"/>
              </w:rPr>
              <w:t xml:space="preserve"> Periyodik kontrol </w:t>
            </w:r>
            <w:proofErr w:type="gramStart"/>
            <w:r w:rsidRPr="006F354A">
              <w:rPr>
                <w:rFonts w:ascii="Times New Roman" w:eastAsia="Times New Roman" w:hAnsi="Times New Roman" w:cs="Times New Roman"/>
              </w:rPr>
              <w:t>kriteri</w:t>
            </w:r>
            <w:proofErr w:type="gramEnd"/>
            <w:r w:rsidRPr="006F354A">
              <w:rPr>
                <w:rFonts w:ascii="Times New Roman" w:eastAsia="Times New Roman" w:hAnsi="Times New Roman" w:cs="Times New Roman"/>
              </w:rPr>
              <w:t xml:space="preserve"> için referans olarak tabloda belirtilen standartlar örnek olarak verilmiş olup burada belirtilmeyen ya da Yönetmeliğin yayımı tarihinden sonra yayımlanan konuyla ilgili standartların da dikkate alınması gerekir.</w:t>
            </w:r>
          </w:p>
        </w:tc>
        <w:tc>
          <w:tcPr>
            <w:tcW w:w="30" w:type="dxa"/>
            <w:shd w:val="clear" w:color="auto" w:fill="FFFFFF"/>
            <w:vAlign w:val="center"/>
            <w:hideMark/>
          </w:tcPr>
          <w:p w:rsidR="00F36E14" w:rsidRPr="00F36E14" w:rsidRDefault="00F36E14" w:rsidP="00F36E14">
            <w:pPr>
              <w:spacing w:after="0" w:line="240" w:lineRule="auto"/>
              <w:rPr>
                <w:rFonts w:ascii="Times New Roman" w:eastAsia="Times New Roman" w:hAnsi="Times New Roman" w:cs="Times New Roman"/>
                <w:sz w:val="20"/>
                <w:szCs w:val="20"/>
              </w:rPr>
            </w:pPr>
          </w:p>
        </w:tc>
      </w:tr>
    </w:tbl>
    <w:p w:rsidR="00385DC0" w:rsidRDefault="00385DC0" w:rsidP="005D1D24">
      <w:pPr>
        <w:pStyle w:val="Default"/>
        <w:jc w:val="both"/>
        <w:rPr>
          <w:sz w:val="23"/>
          <w:szCs w:val="23"/>
        </w:rPr>
      </w:pP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 xml:space="preserve">2.2. Kaldırma ve iletme </w:t>
      </w:r>
      <w:proofErr w:type="gramStart"/>
      <w:r w:rsidRPr="005D1D24">
        <w:rPr>
          <w:rFonts w:ascii="Times New Roman" w:eastAsia="Times New Roman" w:hAnsi="Times New Roman" w:cs="Times New Roman"/>
          <w:b/>
          <w:bCs/>
          <w:sz w:val="24"/>
          <w:szCs w:val="24"/>
        </w:rPr>
        <w:t>ekipmanları</w:t>
      </w:r>
      <w:proofErr w:type="gramEnd"/>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2.2.1. Standartlarda aksi belirtilmediği sürece, kaldırma ve iletme </w:t>
      </w:r>
      <w:proofErr w:type="gramStart"/>
      <w:r w:rsidRPr="005D1D24">
        <w:rPr>
          <w:rFonts w:ascii="Times New Roman" w:eastAsia="Times New Roman" w:hAnsi="Times New Roman" w:cs="Times New Roman"/>
          <w:sz w:val="24"/>
          <w:szCs w:val="24"/>
        </w:rPr>
        <w:t>ekipmanları</w:t>
      </w:r>
      <w:proofErr w:type="gramEnd"/>
      <w:r w:rsidRPr="005D1D24">
        <w:rPr>
          <w:rFonts w:ascii="Times New Roman" w:eastAsia="Times New Roman" w:hAnsi="Times New Roman" w:cs="Times New Roman"/>
          <w:sz w:val="24"/>
          <w:szCs w:val="24"/>
        </w:rPr>
        <w:t>, beyan edilen yükün en az 1,25 katını, etkili ve güvenli bir şekilde kaldıracak ve askıda tutabilecek güçte olur ve bunların bu yüke dayanıklı ve yeterli yük frenleri bulunur.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2.2.2. Kaldırma ve iletme </w:t>
      </w:r>
      <w:proofErr w:type="gramStart"/>
      <w:r w:rsidRPr="005D1D24">
        <w:rPr>
          <w:rFonts w:ascii="Times New Roman" w:eastAsia="Times New Roman" w:hAnsi="Times New Roman" w:cs="Times New Roman"/>
          <w:sz w:val="24"/>
          <w:szCs w:val="24"/>
        </w:rPr>
        <w:t>ekipmanlarının</w:t>
      </w:r>
      <w:proofErr w:type="gramEnd"/>
      <w:r w:rsidRPr="005D1D24">
        <w:rPr>
          <w:rFonts w:ascii="Times New Roman" w:eastAsia="Times New Roman" w:hAnsi="Times New Roman" w:cs="Times New Roman"/>
          <w:sz w:val="24"/>
          <w:szCs w:val="24"/>
        </w:rP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2.2.3. Madde 2.1.1.’de belirtilen </w:t>
      </w:r>
      <w:proofErr w:type="gramStart"/>
      <w:r w:rsidRPr="005D1D24">
        <w:rPr>
          <w:rFonts w:ascii="Times New Roman" w:eastAsia="Times New Roman" w:hAnsi="Times New Roman" w:cs="Times New Roman"/>
          <w:sz w:val="24"/>
          <w:szCs w:val="24"/>
        </w:rPr>
        <w:t>kriterler</w:t>
      </w:r>
      <w:proofErr w:type="gramEnd"/>
      <w:r w:rsidRPr="005D1D24">
        <w:rPr>
          <w:rFonts w:ascii="Times New Roman" w:eastAsia="Times New Roman" w:hAnsi="Times New Roman" w:cs="Times New Roman"/>
          <w:sz w:val="24"/>
          <w:szCs w:val="24"/>
        </w:rPr>
        <w:t xml:space="preserve"> saklı kalmak kaydı ile bir kısım kaldırma ve iletme ekipmanının periyodik kontrol kriterleri ve kontrol süreleri Tablo: 2’de belirtilmiştir.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p>
    <w:tbl>
      <w:tblPr>
        <w:tblW w:w="10031" w:type="dxa"/>
        <w:shd w:val="clear" w:color="auto" w:fill="FFFFFF"/>
        <w:tblCellMar>
          <w:left w:w="0" w:type="dxa"/>
          <w:right w:w="0" w:type="dxa"/>
        </w:tblCellMar>
        <w:tblLook w:val="04A0" w:firstRow="1" w:lastRow="0" w:firstColumn="1" w:lastColumn="0" w:noHBand="0" w:noVBand="1"/>
      </w:tblPr>
      <w:tblGrid>
        <w:gridCol w:w="2235"/>
        <w:gridCol w:w="2409"/>
        <w:gridCol w:w="5387"/>
      </w:tblGrid>
      <w:tr w:rsidR="005D1D24" w:rsidRPr="005D1D24" w:rsidTr="005D1D24">
        <w:trPr>
          <w:trHeight w:val="20"/>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EKİPMAN ADI</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KONTROL PERİYODU</w:t>
            </w:r>
          </w:p>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(Azami Süre)</w:t>
            </w:r>
          </w:p>
          <w:p w:rsidR="005D1D24" w:rsidRPr="005D1D24" w:rsidRDefault="005D1D24" w:rsidP="005D1D24">
            <w:pPr>
              <w:spacing w:after="0" w:line="240" w:lineRule="atLeast"/>
              <w:ind w:firstLine="567"/>
              <w:jc w:val="center"/>
              <w:rPr>
                <w:rFonts w:ascii="Times New Roman" w:eastAsia="Times New Roman" w:hAnsi="Times New Roman" w:cs="Times New Roman"/>
                <w:sz w:val="24"/>
                <w:szCs w:val="24"/>
              </w:rPr>
            </w:pPr>
          </w:p>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(İlgili standardın ön-gördüğü süreler saklı kalmak koşulu ile)</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ind w:firstLine="567"/>
              <w:jc w:val="center"/>
              <w:rPr>
                <w:rFonts w:ascii="Times New Roman" w:eastAsia="Times New Roman" w:hAnsi="Times New Roman" w:cs="Times New Roman"/>
                <w:sz w:val="24"/>
                <w:szCs w:val="24"/>
              </w:rPr>
            </w:pPr>
          </w:p>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PERİYODİK KONTROL KRİTERLERİ</w:t>
            </w:r>
          </w:p>
          <w:p w:rsidR="005D1D24" w:rsidRPr="005D1D24" w:rsidRDefault="005D1D24" w:rsidP="005D1D24">
            <w:pPr>
              <w:spacing w:after="0" w:line="240" w:lineRule="atLeast"/>
              <w:ind w:firstLine="567"/>
              <w:jc w:val="center"/>
              <w:rPr>
                <w:rFonts w:ascii="Times New Roman" w:eastAsia="Times New Roman" w:hAnsi="Times New Roman" w:cs="Times New Roman"/>
                <w:sz w:val="24"/>
                <w:szCs w:val="24"/>
              </w:rPr>
            </w:pPr>
          </w:p>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(İlgili standartlar aşağıda belirtilmiştir.)**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Kaldırma ve/veya iletme araçları </w:t>
            </w:r>
            <w:r w:rsidRPr="005D1D24">
              <w:rPr>
                <w:rFonts w:ascii="Times New Roman" w:eastAsia="Times New Roman" w:hAnsi="Times New Roman" w:cs="Times New Roman"/>
                <w:sz w:val="24"/>
                <w:szCs w:val="24"/>
                <w:vertAlign w:val="superscript"/>
              </w:rPr>
              <w:t>(1), (2),(3)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1D24">
              <w:rPr>
                <w:rFonts w:ascii="Times New Roman" w:eastAsia="Times New Roman" w:hAnsi="Times New Roman" w:cs="Times New Roman"/>
                <w:sz w:val="24"/>
                <w:szCs w:val="24"/>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w:t>
            </w:r>
            <w:proofErr w:type="gramStart"/>
            <w:r w:rsidRPr="005D1D24">
              <w:rPr>
                <w:rFonts w:ascii="Times New Roman" w:eastAsia="Times New Roman" w:hAnsi="Times New Roman" w:cs="Times New Roman"/>
                <w:sz w:val="24"/>
                <w:szCs w:val="24"/>
              </w:rPr>
              <w:t>kriterlere</w:t>
            </w:r>
            <w:proofErr w:type="gramEnd"/>
            <w:r w:rsidRPr="005D1D24">
              <w:rPr>
                <w:rFonts w:ascii="Times New Roman" w:eastAsia="Times New Roman" w:hAnsi="Times New Roman" w:cs="Times New Roman"/>
                <w:sz w:val="24"/>
                <w:szCs w:val="24"/>
              </w:rPr>
              <w:t xml:space="preserve"> uygun olarak yapılır.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Asansör (İnsan ve Yük Taşıyan)</w:t>
            </w:r>
            <w:r w:rsidRPr="005D1D24">
              <w:rPr>
                <w:rFonts w:ascii="Times New Roman" w:eastAsia="Times New Roman" w:hAnsi="Times New Roman" w:cs="Times New Roman"/>
                <w:sz w:val="24"/>
                <w:szCs w:val="24"/>
                <w:vertAlign w:val="superscript"/>
              </w:rPr>
              <w:t> (4)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1D24">
              <w:rPr>
                <w:rFonts w:ascii="Times New Roman" w:eastAsia="Times New Roman" w:hAnsi="Times New Roman" w:cs="Times New Roman"/>
                <w:sz w:val="24"/>
                <w:szCs w:val="24"/>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rPr>
            </w:pPr>
            <w:proofErr w:type="gramStart"/>
            <w:r w:rsidRPr="005D1D24">
              <w:rPr>
                <w:rFonts w:ascii="Times New Roman" w:eastAsia="Times New Roman" w:hAnsi="Times New Roman" w:cs="Times New Roman"/>
                <w:sz w:val="24"/>
                <w:szCs w:val="24"/>
              </w:rPr>
              <w:t>31/1/2007</w:t>
            </w:r>
            <w:proofErr w:type="gramEnd"/>
            <w:r w:rsidRPr="005D1D24">
              <w:rPr>
                <w:rFonts w:ascii="Times New Roman" w:eastAsia="Times New Roman" w:hAnsi="Times New Roman" w:cs="Times New Roman"/>
                <w:sz w:val="24"/>
                <w:szCs w:val="24"/>
              </w:rPr>
              <w:t xml:space="preserve">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Yürüyen merdiven ve yürüyen bant</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Standartlarda süre belirtilmemişse</w:t>
            </w:r>
          </w:p>
          <w:p w:rsidR="005D1D24" w:rsidRPr="005D1D24" w:rsidRDefault="005D1D24" w:rsidP="005D1D24">
            <w:pPr>
              <w:spacing w:after="0"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1D24">
              <w:rPr>
                <w:rFonts w:ascii="Times New Roman" w:eastAsia="Times New Roman" w:hAnsi="Times New Roman" w:cs="Times New Roman"/>
                <w:sz w:val="24"/>
                <w:szCs w:val="24"/>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TS EN 13015 standardında belirtilen şartlar kapsamında yapılır.</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İstif Makinesi (</w:t>
            </w:r>
            <w:proofErr w:type="spellStart"/>
            <w:r w:rsidRPr="005D1D24">
              <w:rPr>
                <w:rFonts w:ascii="Times New Roman" w:eastAsia="Times New Roman" w:hAnsi="Times New Roman" w:cs="Times New Roman"/>
                <w:sz w:val="24"/>
                <w:szCs w:val="24"/>
              </w:rPr>
              <w:t>forklift</w:t>
            </w:r>
            <w:proofErr w:type="spellEnd"/>
            <w:r w:rsidRPr="005D1D24">
              <w:rPr>
                <w:rFonts w:ascii="Times New Roman" w:eastAsia="Times New Roman" w:hAnsi="Times New Roman" w:cs="Times New Roman"/>
                <w:sz w:val="24"/>
                <w:szCs w:val="24"/>
              </w:rPr>
              <w:t xml:space="preserve">, </w:t>
            </w:r>
            <w:proofErr w:type="spellStart"/>
            <w:r w:rsidRPr="005D1D24">
              <w:rPr>
                <w:rFonts w:ascii="Times New Roman" w:eastAsia="Times New Roman" w:hAnsi="Times New Roman" w:cs="Times New Roman"/>
                <w:sz w:val="24"/>
                <w:szCs w:val="24"/>
              </w:rPr>
              <w:t>transpalet</w:t>
            </w:r>
            <w:proofErr w:type="spellEnd"/>
            <w:r w:rsidRPr="005D1D24">
              <w:rPr>
                <w:rFonts w:ascii="Times New Roman" w:eastAsia="Times New Roman" w:hAnsi="Times New Roman" w:cs="Times New Roman"/>
                <w:sz w:val="24"/>
                <w:szCs w:val="24"/>
              </w:rPr>
              <w:t>, lift)</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1D24">
              <w:rPr>
                <w:rFonts w:ascii="Times New Roman" w:eastAsia="Times New Roman" w:hAnsi="Times New Roman" w:cs="Times New Roman"/>
                <w:sz w:val="24"/>
                <w:szCs w:val="24"/>
              </w:rPr>
              <w:t>1 Yıl</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TS 10689, TS EN 1757-2, TS ISO 5057, TS 10201 ISO 3184, TS ISO 6055, TS ISO 1074 ve FEM 4.004 standartlarında belirtilen </w:t>
            </w:r>
            <w:proofErr w:type="gramStart"/>
            <w:r w:rsidRPr="005D1D24">
              <w:rPr>
                <w:rFonts w:ascii="Times New Roman" w:eastAsia="Times New Roman" w:hAnsi="Times New Roman" w:cs="Times New Roman"/>
                <w:sz w:val="24"/>
                <w:szCs w:val="24"/>
              </w:rPr>
              <w:t>kriterlere</w:t>
            </w:r>
            <w:proofErr w:type="gramEnd"/>
            <w:r w:rsidRPr="005D1D24">
              <w:rPr>
                <w:rFonts w:ascii="Times New Roman" w:eastAsia="Times New Roman" w:hAnsi="Times New Roman" w:cs="Times New Roman"/>
                <w:sz w:val="24"/>
                <w:szCs w:val="24"/>
              </w:rPr>
              <w:t xml:space="preserve"> uygun olarak yapılır</w:t>
            </w:r>
            <w:r w:rsidRPr="005D1D24">
              <w:rPr>
                <w:rFonts w:ascii="Times New Roman" w:eastAsia="Times New Roman" w:hAnsi="Times New Roman" w:cs="Times New Roman"/>
                <w:i/>
                <w:iCs/>
                <w:sz w:val="24"/>
                <w:szCs w:val="24"/>
              </w:rPr>
              <w:t>.</w:t>
            </w:r>
          </w:p>
        </w:tc>
      </w:tr>
      <w:tr w:rsidR="005D1D24" w:rsidRPr="005D1D24" w:rsidTr="005D1D24">
        <w:trPr>
          <w:trHeight w:val="20"/>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Yapı İskeleleri</w:t>
            </w:r>
            <w:r w:rsidRPr="005D1D24">
              <w:rPr>
                <w:rFonts w:ascii="Times New Roman" w:eastAsia="Times New Roman" w:hAnsi="Times New Roman" w:cs="Times New Roman"/>
                <w:sz w:val="24"/>
                <w:szCs w:val="24"/>
                <w:vertAlign w:val="superscript"/>
              </w:rPr>
              <w:t>(5),(6)</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Standartlarda süre belirtilmemişse</w:t>
            </w:r>
          </w:p>
          <w:p w:rsidR="005D1D24" w:rsidRPr="005D1D24" w:rsidRDefault="005D1D24" w:rsidP="005D1D24">
            <w:pPr>
              <w:spacing w:after="0" w:line="20" w:lineRule="atLeast"/>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1D24">
              <w:rPr>
                <w:rFonts w:ascii="Times New Roman" w:eastAsia="Times New Roman" w:hAnsi="Times New Roman" w:cs="Times New Roman"/>
                <w:sz w:val="24"/>
                <w:szCs w:val="24"/>
              </w:rPr>
              <w:t>6 Ay</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TS EN 1495 + A2, TS EN 1808 ve TS EN 12811-3 standartlarında belirtilen </w:t>
            </w:r>
            <w:proofErr w:type="gramStart"/>
            <w:r w:rsidRPr="005D1D24">
              <w:rPr>
                <w:rFonts w:ascii="Times New Roman" w:eastAsia="Times New Roman" w:hAnsi="Times New Roman" w:cs="Times New Roman"/>
                <w:sz w:val="24"/>
                <w:szCs w:val="24"/>
              </w:rPr>
              <w:t>kriterlere</w:t>
            </w:r>
            <w:proofErr w:type="gramEnd"/>
            <w:r w:rsidRPr="005D1D24">
              <w:rPr>
                <w:rFonts w:ascii="Times New Roman" w:eastAsia="Times New Roman" w:hAnsi="Times New Roman" w:cs="Times New Roman"/>
                <w:sz w:val="24"/>
                <w:szCs w:val="24"/>
              </w:rPr>
              <w:t xml:space="preserve"> uygun olarak ve EK- II’ </w:t>
            </w:r>
            <w:proofErr w:type="spellStart"/>
            <w:r w:rsidRPr="005D1D24">
              <w:rPr>
                <w:rFonts w:ascii="Times New Roman" w:eastAsia="Times New Roman" w:hAnsi="Times New Roman" w:cs="Times New Roman"/>
                <w:sz w:val="24"/>
                <w:szCs w:val="24"/>
              </w:rPr>
              <w:t>nin</w:t>
            </w:r>
            <w:proofErr w:type="spellEnd"/>
            <w:r w:rsidRPr="005D1D24">
              <w:rPr>
                <w:rFonts w:ascii="Times New Roman" w:eastAsia="Times New Roman" w:hAnsi="Times New Roman" w:cs="Times New Roman"/>
                <w:sz w:val="24"/>
                <w:szCs w:val="24"/>
              </w:rPr>
              <w:t xml:space="preserve"> 4 üncü maddesinde belirtilen hususlar dikkate alınarak yapılır.</w:t>
            </w:r>
          </w:p>
        </w:tc>
      </w:tr>
      <w:tr w:rsidR="005D1D24" w:rsidRPr="005D1D24" w:rsidTr="005D1D24">
        <w:trPr>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(1) </w:t>
            </w:r>
            <w:r w:rsidRPr="005D1D24">
              <w:rPr>
                <w:rFonts w:ascii="Times New Roman" w:eastAsia="Times New Roman" w:hAnsi="Times New Roman" w:cs="Times New Roman"/>
                <w:sz w:val="24"/>
                <w:szCs w:val="24"/>
              </w:rPr>
              <w:t>Vinçlerin periyodik kontrollerinde yapılacak olan statik deneyde deney yükü, beyan edilen yükün</w:t>
            </w:r>
            <w:r w:rsidRPr="005D1D24">
              <w:rPr>
                <w:rFonts w:ascii="Times New Roman" w:eastAsia="Times New Roman" w:hAnsi="Times New Roman" w:cs="Times New Roman"/>
                <w:sz w:val="24"/>
                <w:szCs w:val="24"/>
                <w:vertAlign w:val="superscript"/>
              </w:rPr>
              <w:t> </w:t>
            </w:r>
            <w:r w:rsidRPr="005D1D24">
              <w:rPr>
                <w:rFonts w:ascii="Times New Roman" w:eastAsia="Times New Roman" w:hAnsi="Times New Roman" w:cs="Times New Roman"/>
                <w:sz w:val="24"/>
                <w:szCs w:val="24"/>
              </w:rPr>
              <w:t>en az 1,25 katı, dinamik deneyde ise en az 1,1 katı olması gerekir.</w:t>
            </w:r>
          </w:p>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(2) </w:t>
            </w:r>
            <w:r w:rsidRPr="005D1D24">
              <w:rPr>
                <w:rFonts w:ascii="Times New Roman" w:eastAsia="Times New Roman" w:hAnsi="Times New Roman" w:cs="Times New Roman"/>
                <w:sz w:val="24"/>
                <w:szCs w:val="24"/>
              </w:rPr>
              <w:t xml:space="preserve">Mobil kaldırma </w:t>
            </w:r>
            <w:proofErr w:type="gramStart"/>
            <w:r w:rsidRPr="005D1D24">
              <w:rPr>
                <w:rFonts w:ascii="Times New Roman" w:eastAsia="Times New Roman" w:hAnsi="Times New Roman" w:cs="Times New Roman"/>
                <w:sz w:val="24"/>
                <w:szCs w:val="24"/>
              </w:rPr>
              <w:t>ekipmanlarının</w:t>
            </w:r>
            <w:proofErr w:type="gramEnd"/>
            <w:r w:rsidRPr="005D1D24">
              <w:rPr>
                <w:rFonts w:ascii="Times New Roman" w:eastAsia="Times New Roman" w:hAnsi="Times New Roman" w:cs="Times New Roman"/>
                <w:sz w:val="24"/>
                <w:szCs w:val="24"/>
              </w:rPr>
              <w:t xml:space="preserve"> dışında kalan kaldırma ekipmanları için kararlılık deneyi ise gerek görüldüğünde ilgili standartlarda belirtilen kriterlere uygun olarak yapılır.</w:t>
            </w:r>
          </w:p>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(3)</w:t>
            </w:r>
            <w:r w:rsidRPr="005D1D24">
              <w:rPr>
                <w:rFonts w:ascii="Times New Roman" w:eastAsia="Times New Roman" w:hAnsi="Times New Roman" w:cs="Times New Roman"/>
                <w:sz w:val="24"/>
                <w:szCs w:val="24"/>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5D1D24">
              <w:rPr>
                <w:rFonts w:ascii="Times New Roman" w:eastAsia="Times New Roman" w:hAnsi="Times New Roman" w:cs="Times New Roman"/>
                <w:sz w:val="24"/>
                <w:szCs w:val="24"/>
              </w:rPr>
              <w:t>kriterler</w:t>
            </w:r>
            <w:proofErr w:type="gramEnd"/>
            <w:r w:rsidRPr="005D1D24">
              <w:rPr>
                <w:rFonts w:ascii="Times New Roman" w:eastAsia="Times New Roman" w:hAnsi="Times New Roman" w:cs="Times New Roman"/>
                <w:sz w:val="24"/>
                <w:szCs w:val="24"/>
              </w:rPr>
              <w:t xml:space="preserve"> çerçevesinde teste tabi tutulmadan kullanılamaz. (Beyan yükü; kaldırma aracında işveren tarafından beyan edilen kaldırılacak maksimum ağırlıktır.)</w:t>
            </w:r>
          </w:p>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 (4) </w:t>
            </w:r>
            <w:r w:rsidRPr="005D1D24">
              <w:rPr>
                <w:rFonts w:ascii="Times New Roman" w:eastAsia="Times New Roman" w:hAnsi="Times New Roman" w:cs="Times New Roman"/>
                <w:sz w:val="24"/>
                <w:szCs w:val="24"/>
              </w:rPr>
              <w:t xml:space="preserve">Elektronik kumanda sistemi ile donatılmış kaldırma ve iletme </w:t>
            </w:r>
            <w:proofErr w:type="gramStart"/>
            <w:r w:rsidRPr="005D1D24">
              <w:rPr>
                <w:rFonts w:ascii="Times New Roman" w:eastAsia="Times New Roman" w:hAnsi="Times New Roman" w:cs="Times New Roman"/>
                <w:sz w:val="24"/>
                <w:szCs w:val="24"/>
              </w:rPr>
              <w:t>ekipmanının</w:t>
            </w:r>
            <w:proofErr w:type="gramEnd"/>
            <w:r w:rsidRPr="005D1D24">
              <w:rPr>
                <w:rFonts w:ascii="Times New Roman" w:eastAsia="Times New Roman" w:hAnsi="Times New Roman" w:cs="Times New Roman"/>
                <w:sz w:val="24"/>
                <w:szCs w:val="24"/>
              </w:rPr>
              <w:t xml:space="preserve"> periyodik kontrolünde makine ve elektrik ile ilgili branşlarda periyodik kontrolleri yapmaya yetkili kişiler birlikte görev alır.</w:t>
            </w:r>
          </w:p>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(5) </w:t>
            </w:r>
            <w:r w:rsidRPr="005D1D24">
              <w:rPr>
                <w:rFonts w:ascii="Times New Roman" w:eastAsia="Times New Roman" w:hAnsi="Times New Roman" w:cs="Times New Roman"/>
                <w:sz w:val="24"/>
                <w:szCs w:val="24"/>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5D1D24" w:rsidRPr="005D1D24" w:rsidRDefault="005D1D24" w:rsidP="005D1D24">
            <w:pPr>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w:t>
            </w:r>
          </w:p>
          <w:p w:rsidR="005D1D24" w:rsidRPr="005D1D24" w:rsidRDefault="005D1D24" w:rsidP="005D1D24">
            <w:pPr>
              <w:spacing w:after="0" w:line="2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(6)  </w:t>
            </w:r>
            <w:r w:rsidRPr="005D1D24">
              <w:rPr>
                <w:rFonts w:ascii="Times New Roman" w:eastAsia="Times New Roman" w:hAnsi="Times New Roman" w:cs="Times New Roman"/>
                <w:sz w:val="24"/>
                <w:szCs w:val="24"/>
              </w:rPr>
              <w:t>İskeleler, üzerlerinde taşıyabileceği azami yük görünecek şekilde işaretlenir.</w:t>
            </w:r>
          </w:p>
        </w:tc>
      </w:tr>
      <w:tr w:rsidR="005D1D24" w:rsidRPr="005D1D24" w:rsidTr="005D1D24">
        <w:trPr>
          <w:trHeight w:val="20"/>
        </w:trPr>
        <w:tc>
          <w:tcPr>
            <w:tcW w:w="100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1D24" w:rsidRPr="005D1D24" w:rsidRDefault="005D1D24" w:rsidP="005D1D24">
            <w:pPr>
              <w:spacing w:after="0" w:line="2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w:t>
            </w:r>
            <w:r w:rsidRPr="005D1D24">
              <w:rPr>
                <w:rFonts w:ascii="Times New Roman" w:eastAsia="Times New Roman" w:hAnsi="Times New Roman" w:cs="Times New Roman"/>
                <w:sz w:val="24"/>
                <w:szCs w:val="24"/>
              </w:rPr>
              <w:t xml:space="preserve"> Periyodik kontrol </w:t>
            </w:r>
            <w:proofErr w:type="gramStart"/>
            <w:r w:rsidRPr="005D1D24">
              <w:rPr>
                <w:rFonts w:ascii="Times New Roman" w:eastAsia="Times New Roman" w:hAnsi="Times New Roman" w:cs="Times New Roman"/>
                <w:sz w:val="24"/>
                <w:szCs w:val="24"/>
              </w:rPr>
              <w:t>kriteri</w:t>
            </w:r>
            <w:proofErr w:type="gramEnd"/>
            <w:r w:rsidRPr="005D1D24">
              <w:rPr>
                <w:rFonts w:ascii="Times New Roman" w:eastAsia="Times New Roman" w:hAnsi="Times New Roman" w:cs="Times New Roman"/>
                <w:sz w:val="24"/>
                <w:szCs w:val="24"/>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5D1D24" w:rsidRDefault="005D1D24" w:rsidP="005D1D24">
      <w:pPr>
        <w:shd w:val="clear" w:color="auto" w:fill="FFFFFF"/>
        <w:spacing w:after="0" w:line="240" w:lineRule="atLeast"/>
        <w:jc w:val="both"/>
        <w:rPr>
          <w:rFonts w:ascii="Times New Roman" w:eastAsia="Times New Roman" w:hAnsi="Times New Roman" w:cs="Times New Roman"/>
          <w:sz w:val="24"/>
          <w:szCs w:val="24"/>
        </w:rPr>
      </w:pPr>
    </w:p>
    <w:p w:rsidR="005D1D24" w:rsidRDefault="005D1D24" w:rsidP="005D1D24">
      <w:pPr>
        <w:shd w:val="clear" w:color="auto" w:fill="FFFFFF"/>
        <w:spacing w:after="0" w:line="240" w:lineRule="atLeast"/>
        <w:jc w:val="both"/>
        <w:rPr>
          <w:rFonts w:ascii="Times New Roman" w:eastAsia="Times New Roman" w:hAnsi="Times New Roman" w:cs="Times New Roman"/>
          <w:sz w:val="24"/>
          <w:szCs w:val="24"/>
        </w:rPr>
      </w:pP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2.3. Tesisatlar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2.3.1. İlgili standartlarda aksi belirtilmediği sürece, tesisatların periyodik kontrolleri yılda bir yapılır.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2.3.2. Elektrik tesisatı, topraklama tesisatı, paratoner tesisatı ile akümülatör ve transformatör ve benzeri elektrik ile ilgili tesisatın periyodik kontrolleri elektrik mühendisleri, elektrik tekniker veya yüksek teknikerleri tarafından yapılır.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2.3.3. Elektrik dışında kalan diğer tesisatın periyodik kontrolleri makine mühendisleri, makine tekniker veya yüksek teknikerleri tarafından yapılır.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2.3.4. Madde 2.1.1.’de belirtilen </w:t>
      </w:r>
      <w:proofErr w:type="gramStart"/>
      <w:r w:rsidRPr="005D1D24">
        <w:rPr>
          <w:rFonts w:ascii="Times New Roman" w:eastAsia="Times New Roman" w:hAnsi="Times New Roman" w:cs="Times New Roman"/>
          <w:sz w:val="24"/>
          <w:szCs w:val="24"/>
        </w:rPr>
        <w:t>kriterler</w:t>
      </w:r>
      <w:proofErr w:type="gramEnd"/>
      <w:r w:rsidRPr="005D1D24">
        <w:rPr>
          <w:rFonts w:ascii="Times New Roman" w:eastAsia="Times New Roman" w:hAnsi="Times New Roman" w:cs="Times New Roman"/>
          <w:sz w:val="24"/>
          <w:szCs w:val="24"/>
        </w:rPr>
        <w:t xml:space="preserve"> saklı kalmak kaydı ile bir kısım tesisatın periyodik kontrol kriterleri ve kontrol süreleri Tablo: 3’te belirtilmiştir.</w:t>
      </w: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p>
    <w:p w:rsid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p>
    <w:p w:rsidR="005D1D24" w:rsidRPr="005D1D24" w:rsidRDefault="005D1D24" w:rsidP="005D1D24">
      <w:pPr>
        <w:shd w:val="clear" w:color="auto" w:fill="FFFFFF"/>
        <w:spacing w:after="0" w:line="240" w:lineRule="atLeast"/>
        <w:jc w:val="both"/>
        <w:rPr>
          <w:rFonts w:ascii="Times New Roman" w:eastAsia="Times New Roman" w:hAnsi="Times New Roman" w:cs="Times New Roman"/>
          <w:color w:val="1C283D"/>
          <w:sz w:val="20"/>
          <w:szCs w:val="20"/>
        </w:rPr>
      </w:pPr>
    </w:p>
    <w:tbl>
      <w:tblPr>
        <w:tblW w:w="10031" w:type="dxa"/>
        <w:tblCellMar>
          <w:left w:w="0" w:type="dxa"/>
          <w:right w:w="0" w:type="dxa"/>
        </w:tblCellMar>
        <w:tblLook w:val="04A0" w:firstRow="1" w:lastRow="0" w:firstColumn="1" w:lastColumn="0" w:noHBand="0" w:noVBand="1"/>
      </w:tblPr>
      <w:tblGrid>
        <w:gridCol w:w="2235"/>
        <w:gridCol w:w="2551"/>
        <w:gridCol w:w="5245"/>
      </w:tblGrid>
      <w:tr w:rsidR="005D1D24" w:rsidRPr="005D1D24" w:rsidTr="000B42C0">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EKİPMAN ADI</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KONTROL PERİYODU</w:t>
            </w:r>
          </w:p>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(Azami Süre)</w:t>
            </w: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rPr>
            </w:pPr>
          </w:p>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(İlgili standardın ön-gördüğü süreler saklı kalmak koşulu ile)</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rPr>
            </w:pPr>
          </w:p>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PERİYODİK KONTROL KRİTERLERİ</w:t>
            </w: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rPr>
            </w:pPr>
          </w:p>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(İlgili standartlar aşağıda belirtilmiştir.)**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Elektrik Tesisatı, Topraklama Tesisatı, Paratoner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Standartlarda süre belirtilmemişse</w:t>
            </w:r>
          </w:p>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1 Yıl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rPr>
            </w:pPr>
            <w:proofErr w:type="gramStart"/>
            <w:r w:rsidRPr="005D1D24">
              <w:rPr>
                <w:rFonts w:ascii="Times New Roman" w:eastAsia="Times New Roman" w:hAnsi="Times New Roman" w:cs="Times New Roman"/>
                <w:sz w:val="24"/>
                <w:szCs w:val="24"/>
              </w:rPr>
              <w:t>21/8/2001</w:t>
            </w:r>
            <w:proofErr w:type="gramEnd"/>
            <w:r w:rsidRPr="005D1D24">
              <w:rPr>
                <w:rFonts w:ascii="Times New Roman" w:eastAsia="Times New Roman" w:hAnsi="Times New Roman" w:cs="Times New Roman"/>
                <w:sz w:val="24"/>
                <w:szCs w:val="24"/>
              </w:rPr>
              <w:t xml:space="preserve">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Akümülatör, Transformatör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1 Yıl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İmalatçının belirleyeceği şartlar kapsamında yapılır.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Yangın Tesisatı ve Hortumlar, Motopomplar, Boru Tesisatı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Standartlarda süre belirtilmemişse</w:t>
            </w:r>
          </w:p>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1 Yıl</w:t>
            </w: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rPr>
            </w:pPr>
          </w:p>
          <w:p w:rsidR="005D1D24" w:rsidRPr="005D1D24" w:rsidRDefault="005D1D24" w:rsidP="000B42C0">
            <w:pPr>
              <w:spacing w:after="0" w:line="240" w:lineRule="atLeast"/>
              <w:ind w:firstLine="567"/>
              <w:jc w:val="center"/>
              <w:rPr>
                <w:rFonts w:ascii="Times New Roman" w:eastAsia="Times New Roman" w:hAnsi="Times New Roman" w:cs="Times New Roman"/>
                <w:sz w:val="24"/>
                <w:szCs w:val="24"/>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Projede belirtilen </w:t>
            </w:r>
            <w:proofErr w:type="gramStart"/>
            <w:r w:rsidRPr="005D1D24">
              <w:rPr>
                <w:rFonts w:ascii="Times New Roman" w:eastAsia="Times New Roman" w:hAnsi="Times New Roman" w:cs="Times New Roman"/>
                <w:sz w:val="24"/>
                <w:szCs w:val="24"/>
              </w:rPr>
              <w:t>kriterlere</w:t>
            </w:r>
            <w:proofErr w:type="gramEnd"/>
            <w:r w:rsidRPr="005D1D24">
              <w:rPr>
                <w:rFonts w:ascii="Times New Roman" w:eastAsia="Times New Roman" w:hAnsi="Times New Roman" w:cs="Times New Roman"/>
                <w:sz w:val="24"/>
                <w:szCs w:val="24"/>
              </w:rPr>
              <w:t xml:space="preserve"> uygun olup olmadığının belirlenmesine yönelik olarak yapılır. Ayrıca TS 9811, TS EN 671-3, TS EN 12416-1 + A2, TS EN 12416-2 + A1, TS EN 12845 + A2 standartlarında belirtilen </w:t>
            </w:r>
            <w:proofErr w:type="gramStart"/>
            <w:r w:rsidRPr="005D1D24">
              <w:rPr>
                <w:rFonts w:ascii="Times New Roman" w:eastAsia="Times New Roman" w:hAnsi="Times New Roman" w:cs="Times New Roman"/>
                <w:sz w:val="24"/>
                <w:szCs w:val="24"/>
              </w:rPr>
              <w:t>kriterlere</w:t>
            </w:r>
            <w:proofErr w:type="gramEnd"/>
            <w:r w:rsidRPr="005D1D24">
              <w:rPr>
                <w:rFonts w:ascii="Times New Roman" w:eastAsia="Times New Roman" w:hAnsi="Times New Roman" w:cs="Times New Roman"/>
                <w:sz w:val="24"/>
                <w:szCs w:val="24"/>
              </w:rPr>
              <w:t xml:space="preserve"> uygun olarak yapılır.</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Yangın Söndürme cihazı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TS ISO 11602-2 standardında belirtilen sürelerde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TS ISO 11602-2 standardında belirtilen </w:t>
            </w:r>
            <w:proofErr w:type="gramStart"/>
            <w:r w:rsidRPr="005D1D24">
              <w:rPr>
                <w:rFonts w:ascii="Times New Roman" w:eastAsia="Times New Roman" w:hAnsi="Times New Roman" w:cs="Times New Roman"/>
                <w:sz w:val="24"/>
                <w:szCs w:val="24"/>
              </w:rPr>
              <w:t>kriterlere</w:t>
            </w:r>
            <w:proofErr w:type="gramEnd"/>
            <w:r w:rsidRPr="005D1D24">
              <w:rPr>
                <w:rFonts w:ascii="Times New Roman" w:eastAsia="Times New Roman" w:hAnsi="Times New Roman" w:cs="Times New Roman"/>
                <w:sz w:val="24"/>
                <w:szCs w:val="24"/>
              </w:rPr>
              <w:t xml:space="preserve"> uygun olarak yapılır</w:t>
            </w:r>
            <w:r w:rsidRPr="005D1D24">
              <w:rPr>
                <w:rFonts w:ascii="Times New Roman" w:eastAsia="Times New Roman" w:hAnsi="Times New Roman" w:cs="Times New Roman"/>
                <w:i/>
                <w:iCs/>
                <w:sz w:val="24"/>
                <w:szCs w:val="24"/>
              </w:rPr>
              <w:t>.</w:t>
            </w:r>
          </w:p>
        </w:tc>
      </w:tr>
      <w:tr w:rsidR="005D1D24" w:rsidRPr="005D1D24" w:rsidTr="000B42C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Havalandırma ve Klima Tesisatı</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0B42C0">
            <w:pPr>
              <w:spacing w:after="0" w:line="240" w:lineRule="atLeast"/>
              <w:jc w:val="center"/>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1 Yıl</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Projede belirtilen </w:t>
            </w:r>
            <w:proofErr w:type="gramStart"/>
            <w:r w:rsidRPr="005D1D24">
              <w:rPr>
                <w:rFonts w:ascii="Times New Roman" w:eastAsia="Times New Roman" w:hAnsi="Times New Roman" w:cs="Times New Roman"/>
                <w:sz w:val="24"/>
                <w:szCs w:val="24"/>
              </w:rPr>
              <w:t>kriterlere</w:t>
            </w:r>
            <w:proofErr w:type="gramEnd"/>
            <w:r w:rsidRPr="005D1D24">
              <w:rPr>
                <w:rFonts w:ascii="Times New Roman" w:eastAsia="Times New Roman" w:hAnsi="Times New Roman" w:cs="Times New Roman"/>
                <w:sz w:val="24"/>
                <w:szCs w:val="24"/>
              </w:rPr>
              <w:t xml:space="preserve"> uygun olup olmadığının belirlenmesine yönelik olarak yapılır.</w:t>
            </w:r>
          </w:p>
        </w:tc>
      </w:tr>
      <w:tr w:rsidR="005D1D24" w:rsidRPr="005D1D24" w:rsidTr="000B42C0">
        <w:tc>
          <w:tcPr>
            <w:tcW w:w="100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D24" w:rsidRPr="005D1D24" w:rsidRDefault="005D1D24" w:rsidP="005D1D24">
            <w:pPr>
              <w:spacing w:after="0" w:line="240" w:lineRule="atLeast"/>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vertAlign w:val="superscript"/>
              </w:rPr>
              <w:t>(**)</w:t>
            </w:r>
            <w:r w:rsidRPr="000B42C0">
              <w:rPr>
                <w:rFonts w:ascii="Times New Roman" w:eastAsia="Times New Roman" w:hAnsi="Times New Roman" w:cs="Times New Roman"/>
                <w:sz w:val="24"/>
                <w:szCs w:val="24"/>
              </w:rPr>
              <w:t> </w:t>
            </w:r>
            <w:r w:rsidRPr="005D1D24">
              <w:rPr>
                <w:rFonts w:ascii="Times New Roman" w:eastAsia="Times New Roman" w:hAnsi="Times New Roman" w:cs="Times New Roman"/>
                <w:sz w:val="24"/>
                <w:szCs w:val="24"/>
              </w:rPr>
              <w:t xml:space="preserve">Periyodik kontrol </w:t>
            </w:r>
            <w:proofErr w:type="gramStart"/>
            <w:r w:rsidRPr="005D1D24">
              <w:rPr>
                <w:rFonts w:ascii="Times New Roman" w:eastAsia="Times New Roman" w:hAnsi="Times New Roman" w:cs="Times New Roman"/>
                <w:sz w:val="24"/>
                <w:szCs w:val="24"/>
              </w:rPr>
              <w:t>kriteri</w:t>
            </w:r>
            <w:proofErr w:type="gramEnd"/>
            <w:r w:rsidRPr="005D1D24">
              <w:rPr>
                <w:rFonts w:ascii="Times New Roman" w:eastAsia="Times New Roman" w:hAnsi="Times New Roman" w:cs="Times New Roman"/>
                <w:sz w:val="24"/>
                <w:szCs w:val="24"/>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color w:val="1C283D"/>
          <w:sz w:val="20"/>
          <w:szCs w:val="20"/>
        </w:rPr>
      </w:pPr>
      <w:r w:rsidRPr="005D1D24">
        <w:rPr>
          <w:rFonts w:ascii="Calibri" w:eastAsia="Times New Roman" w:hAnsi="Calibri" w:cs="Times New Roman"/>
          <w:color w:val="1C283D"/>
        </w:rPr>
        <w:t> </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b/>
          <w:bCs/>
          <w:sz w:val="24"/>
          <w:szCs w:val="24"/>
        </w:rPr>
        <w:t>2.4. Tezgâhlar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2.4.1. Makine ve tezgâhların periyodik kontrolleri EK-III, madde </w:t>
      </w:r>
      <w:proofErr w:type="gramStart"/>
      <w:r w:rsidRPr="005D1D24">
        <w:rPr>
          <w:rFonts w:ascii="Times New Roman" w:eastAsia="Times New Roman" w:hAnsi="Times New Roman" w:cs="Times New Roman"/>
          <w:sz w:val="24"/>
          <w:szCs w:val="24"/>
        </w:rPr>
        <w:t>1.4</w:t>
      </w:r>
      <w:proofErr w:type="gramEnd"/>
      <w:r w:rsidRPr="005D1D24">
        <w:rPr>
          <w:rFonts w:ascii="Times New Roman" w:eastAsia="Times New Roman" w:hAnsi="Times New Roman" w:cs="Times New Roman"/>
          <w:sz w:val="24"/>
          <w:szCs w:val="24"/>
        </w:rPr>
        <w:t>.’te yer alan hususlara uygun olarak yapılır.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2.4.2. Makine ve tezgâhların periyodik kontrolleri, makine mühendisleri, makine tekniker veya yüksek teknikerleri tarafından yapılır.</w:t>
      </w:r>
    </w:p>
    <w:p w:rsidR="005D1D24" w:rsidRPr="005D1D24" w:rsidRDefault="005D1D24" w:rsidP="005D1D24">
      <w:pPr>
        <w:shd w:val="clear" w:color="auto" w:fill="FFFFFF"/>
        <w:spacing w:after="0" w:line="240" w:lineRule="atLeast"/>
        <w:ind w:firstLine="567"/>
        <w:jc w:val="both"/>
        <w:rPr>
          <w:rFonts w:ascii="Times New Roman" w:eastAsia="Times New Roman" w:hAnsi="Times New Roman" w:cs="Times New Roman"/>
          <w:sz w:val="24"/>
          <w:szCs w:val="24"/>
        </w:rPr>
      </w:pPr>
      <w:r w:rsidRPr="005D1D24">
        <w:rPr>
          <w:rFonts w:ascii="Times New Roman" w:eastAsia="Times New Roman" w:hAnsi="Times New Roman" w:cs="Times New Roman"/>
          <w:sz w:val="24"/>
          <w:szCs w:val="24"/>
        </w:rPr>
        <w:t xml:space="preserve">2.4.3. Elektronik kumanda sistemi ile donatılmış makine ve tezgâhların periyodik kontrolü; makine veya </w:t>
      </w:r>
      <w:proofErr w:type="spellStart"/>
      <w:r w:rsidRPr="005D1D24">
        <w:rPr>
          <w:rFonts w:ascii="Times New Roman" w:eastAsia="Times New Roman" w:hAnsi="Times New Roman" w:cs="Times New Roman"/>
          <w:sz w:val="24"/>
          <w:szCs w:val="24"/>
        </w:rPr>
        <w:t>mekatronik</w:t>
      </w:r>
      <w:proofErr w:type="spellEnd"/>
      <w:r w:rsidRPr="005D1D24">
        <w:rPr>
          <w:rFonts w:ascii="Times New Roman" w:eastAsia="Times New Roman" w:hAnsi="Times New Roman" w:cs="Times New Roman"/>
          <w:sz w:val="24"/>
          <w:szCs w:val="24"/>
        </w:rPr>
        <w:t xml:space="preserve"> mühendisi ile elektrik mühendisleri ve/veya bunların teknikerleri tarafından birlikte yapılır.</w:t>
      </w:r>
    </w:p>
    <w:p w:rsidR="005D1D24" w:rsidRPr="005D1D24" w:rsidRDefault="005D1D24" w:rsidP="005D1D24">
      <w:pPr>
        <w:shd w:val="clear" w:color="auto" w:fill="FFFFFF"/>
        <w:spacing w:after="0" w:line="240" w:lineRule="atLeast"/>
        <w:jc w:val="both"/>
        <w:rPr>
          <w:rFonts w:ascii="Times New Roman" w:eastAsia="Times New Roman" w:hAnsi="Times New Roman" w:cs="Times New Roman"/>
          <w:sz w:val="24"/>
          <w:szCs w:val="24"/>
        </w:rPr>
      </w:pPr>
    </w:p>
    <w:p w:rsidR="00385DC0" w:rsidRDefault="00385DC0" w:rsidP="00385DC0">
      <w:pPr>
        <w:pStyle w:val="Default"/>
        <w:rPr>
          <w:sz w:val="23"/>
          <w:szCs w:val="23"/>
        </w:rPr>
      </w:pPr>
    </w:p>
    <w:p w:rsidR="00385DC0" w:rsidRDefault="00385DC0" w:rsidP="00385DC0">
      <w:pPr>
        <w:pStyle w:val="Default"/>
        <w:ind w:firstLine="708"/>
        <w:jc w:val="both"/>
        <w:rPr>
          <w:sz w:val="23"/>
          <w:szCs w:val="23"/>
        </w:rPr>
      </w:pPr>
    </w:p>
    <w:p w:rsidR="009373AF" w:rsidRDefault="009373AF" w:rsidP="00385DC0">
      <w:pPr>
        <w:jc w:val="both"/>
      </w:pPr>
    </w:p>
    <w:sectPr w:rsidR="009373AF" w:rsidSect="00385DC0">
      <w:pgSz w:w="12188" w:h="17904"/>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C0"/>
    <w:rsid w:val="000B42C0"/>
    <w:rsid w:val="00385DC0"/>
    <w:rsid w:val="005D1D24"/>
    <w:rsid w:val="006A53DD"/>
    <w:rsid w:val="006F354A"/>
    <w:rsid w:val="008B5B3F"/>
    <w:rsid w:val="009373AF"/>
    <w:rsid w:val="00F36E14"/>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tr-TR" w:eastAsia="tr-TR"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5D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F36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tr-TR" w:eastAsia="tr-TR"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5D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F3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4498">
      <w:bodyDiv w:val="1"/>
      <w:marLeft w:val="0"/>
      <w:marRight w:val="0"/>
      <w:marTop w:val="0"/>
      <w:marBottom w:val="0"/>
      <w:divBdr>
        <w:top w:val="none" w:sz="0" w:space="0" w:color="auto"/>
        <w:left w:val="none" w:sz="0" w:space="0" w:color="auto"/>
        <w:bottom w:val="none" w:sz="0" w:space="0" w:color="auto"/>
        <w:right w:val="none" w:sz="0" w:space="0" w:color="auto"/>
      </w:divBdr>
    </w:div>
    <w:div w:id="1324431607">
      <w:bodyDiv w:val="1"/>
      <w:marLeft w:val="0"/>
      <w:marRight w:val="0"/>
      <w:marTop w:val="0"/>
      <w:marBottom w:val="0"/>
      <w:divBdr>
        <w:top w:val="none" w:sz="0" w:space="0" w:color="auto"/>
        <w:left w:val="none" w:sz="0" w:space="0" w:color="auto"/>
        <w:bottom w:val="none" w:sz="0" w:space="0" w:color="auto"/>
        <w:right w:val="none" w:sz="0" w:space="0" w:color="auto"/>
      </w:divBdr>
    </w:div>
    <w:div w:id="1598832194">
      <w:bodyDiv w:val="1"/>
      <w:marLeft w:val="0"/>
      <w:marRight w:val="0"/>
      <w:marTop w:val="0"/>
      <w:marBottom w:val="0"/>
      <w:divBdr>
        <w:top w:val="none" w:sz="0" w:space="0" w:color="auto"/>
        <w:left w:val="none" w:sz="0" w:space="0" w:color="auto"/>
        <w:bottom w:val="none" w:sz="0" w:space="0" w:color="auto"/>
        <w:right w:val="none" w:sz="0" w:space="0" w:color="auto"/>
      </w:divBdr>
    </w:div>
    <w:div w:id="18995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2659</Words>
  <Characters>15158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ÖĞRETMEN</dc:creator>
  <cp:lastModifiedBy>AHMET</cp:lastModifiedBy>
  <cp:revision>2</cp:revision>
  <dcterms:created xsi:type="dcterms:W3CDTF">2016-11-15T13:34:00Z</dcterms:created>
  <dcterms:modified xsi:type="dcterms:W3CDTF">2016-11-15T13:34:00Z</dcterms:modified>
</cp:coreProperties>
</file>